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EFC60" w14:textId="6C5554C4" w:rsidR="002D4DDA" w:rsidRPr="00712712" w:rsidRDefault="00A372FF" w:rsidP="0023796C">
      <w:pPr>
        <w:pStyle w:val="PIDachzeile"/>
        <w:tabs>
          <w:tab w:val="left" w:pos="5580"/>
        </w:tabs>
        <w:suppressAutoHyphens/>
        <w:spacing w:line="312" w:lineRule="auto"/>
        <w:ind w:right="3493"/>
        <w:rPr>
          <w:b/>
          <w:bCs/>
          <w:i w:val="0"/>
          <w:sz w:val="28"/>
          <w:szCs w:val="28"/>
          <w:u w:val="none"/>
          <w:lang w:val="en-GB"/>
        </w:rPr>
      </w:pPr>
      <w:r w:rsidRPr="00712712">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12712"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712712" w:rsidRDefault="00816731">
                                  <w:pPr>
                                    <w:pStyle w:val="PIKontakt"/>
                                    <w:tabs>
                                      <w:tab w:val="left" w:pos="3600"/>
                                    </w:tabs>
                                    <w:rPr>
                                      <w:lang w:val="en-GB"/>
                                    </w:rPr>
                                  </w:pPr>
                                </w:p>
                              </w:tc>
                            </w:tr>
                            <w:tr w:rsidR="00816731" w:rsidRPr="00712712" w14:paraId="11173980" w14:textId="77777777">
                              <w:tc>
                                <w:tcPr>
                                  <w:tcW w:w="3864" w:type="dxa"/>
                                  <w:tcBorders>
                                    <w:right w:val="single" w:sz="6" w:space="0" w:color="auto"/>
                                  </w:tcBorders>
                                  <w:tcMar>
                                    <w:right w:w="170" w:type="dxa"/>
                                  </w:tcMar>
                                </w:tcPr>
                                <w:p w14:paraId="13DAA9C2" w14:textId="3DAD0A38" w:rsidR="00816731" w:rsidRPr="00712712" w:rsidRDefault="00816731">
                                  <w:pPr>
                                    <w:pStyle w:val="PIKontakt"/>
                                    <w:rPr>
                                      <w:b/>
                                      <w:lang w:val="en-GB"/>
                                    </w:rPr>
                                  </w:pPr>
                                  <w:r w:rsidRPr="00712712">
                                    <w:rPr>
                                      <w:b/>
                                      <w:lang w:val="en-GB"/>
                                    </w:rPr>
                                    <w:t>P</w:t>
                                  </w:r>
                                  <w:r w:rsidR="00712712">
                                    <w:rPr>
                                      <w:b/>
                                      <w:lang w:val="en-GB"/>
                                    </w:rPr>
                                    <w:t>ublic Relations</w:t>
                                  </w:r>
                                </w:p>
                                <w:p w14:paraId="46AF4447" w14:textId="74484D59" w:rsidR="00816731" w:rsidRPr="00712712" w:rsidRDefault="00816731" w:rsidP="00374B1B">
                                  <w:pPr>
                                    <w:pStyle w:val="PIKontakt"/>
                                    <w:rPr>
                                      <w:lang w:val="en-GB"/>
                                    </w:rPr>
                                  </w:pPr>
                                  <w:r w:rsidRPr="00712712">
                                    <w:rPr>
                                      <w:lang w:val="en-GB"/>
                                    </w:rPr>
                                    <w:t>Birgit Hagelschuer</w:t>
                                  </w:r>
                                  <w:r w:rsidRPr="00712712">
                                    <w:rPr>
                                      <w:lang w:val="en-GB"/>
                                    </w:rPr>
                                    <w:br/>
                                    <w:t xml:space="preserve">Phone +49 </w:t>
                                  </w:r>
                                  <w:r w:rsidRPr="00712712">
                                    <w:rPr>
                                      <w:bCs/>
                                      <w:color w:val="000000"/>
                                      <w:szCs w:val="18"/>
                                      <w:lang w:val="en-GB"/>
                                    </w:rPr>
                                    <w:t>2173 3964-180</w:t>
                                  </w:r>
                                  <w:r w:rsidRPr="00712712">
                                    <w:rPr>
                                      <w:lang w:val="en-GB"/>
                                    </w:rPr>
                                    <w:br/>
                                    <w:t xml:space="preserve">Fax +49 </w:t>
                                  </w:r>
                                  <w:r w:rsidRPr="00712712">
                                    <w:rPr>
                                      <w:bCs/>
                                      <w:color w:val="000000"/>
                                      <w:szCs w:val="18"/>
                                      <w:lang w:val="en-GB"/>
                                    </w:rPr>
                                    <w:t>2173 3964-613</w:t>
                                  </w:r>
                                  <w:r w:rsidRPr="00712712">
                                    <w:rPr>
                                      <w:lang w:val="en-GB"/>
                                    </w:rPr>
                                    <w:br/>
                                    <w:t>E-Mail: hagelschuer.b@eplan.de</w:t>
                                  </w:r>
                                </w:p>
                                <w:p w14:paraId="4CDB389A" w14:textId="2BBECC1D" w:rsidR="00816731" w:rsidRPr="00712712" w:rsidRDefault="00816731" w:rsidP="00D14A2C">
                                  <w:pPr>
                                    <w:pStyle w:val="PIKontakt"/>
                                    <w:rPr>
                                      <w:lang w:val="en-GB"/>
                                    </w:rPr>
                                  </w:pPr>
                                  <w:r w:rsidRPr="00712712">
                                    <w:rPr>
                                      <w:szCs w:val="18"/>
                                      <w:lang w:val="en-GB"/>
                                    </w:rPr>
                                    <w:t>EPLAN GmbH &amp; Co. KG</w:t>
                                  </w:r>
                                  <w:r w:rsidRPr="00712712">
                                    <w:rPr>
                                      <w:szCs w:val="18"/>
                                      <w:lang w:val="en-GB"/>
                                    </w:rPr>
                                    <w:br/>
                                    <w:t>An der alten Ziegelei 2</w:t>
                                  </w:r>
                                  <w:r w:rsidRPr="00712712">
                                    <w:rPr>
                                      <w:szCs w:val="18"/>
                                      <w:lang w:val="en-GB"/>
                                    </w:rPr>
                                    <w:br/>
                                    <w:t>40789 Monheim am Rhein</w:t>
                                  </w:r>
                                  <w:r w:rsidR="00712712">
                                    <w:rPr>
                                      <w:szCs w:val="18"/>
                                      <w:lang w:val="en-GB"/>
                                    </w:rPr>
                                    <w:br/>
                                    <w:t>Germany</w:t>
                                  </w:r>
                                  <w:r w:rsidRPr="00712712">
                                    <w:rPr>
                                      <w:szCs w:val="18"/>
                                      <w:lang w:val="en-GB"/>
                                    </w:rPr>
                                    <w:br/>
                                  </w:r>
                                  <w:r w:rsidRPr="00712712">
                                    <w:rPr>
                                      <w:lang w:val="en-GB"/>
                                    </w:rPr>
                                    <w:t>www.eplan.de</w:t>
                                  </w:r>
                                </w:p>
                              </w:tc>
                            </w:tr>
                            <w:tr w:rsidR="00816731" w:rsidRPr="00712712" w14:paraId="487AE69F" w14:textId="77777777">
                              <w:trPr>
                                <w:trHeight w:val="1418"/>
                              </w:trPr>
                              <w:tc>
                                <w:tcPr>
                                  <w:tcW w:w="3864" w:type="dxa"/>
                                  <w:tcBorders>
                                    <w:right w:val="single" w:sz="6" w:space="0" w:color="auto"/>
                                  </w:tcBorders>
                                  <w:tcMar>
                                    <w:right w:w="170" w:type="dxa"/>
                                  </w:tcMar>
                                </w:tcPr>
                                <w:p w14:paraId="430596E7" w14:textId="77777777" w:rsidR="00816731" w:rsidRPr="00712712" w:rsidRDefault="00816731">
                                  <w:pPr>
                                    <w:pStyle w:val="PIKontakt"/>
                                    <w:tabs>
                                      <w:tab w:val="left" w:pos="3600"/>
                                    </w:tabs>
                                    <w:rPr>
                                      <w:lang w:val="en-GB"/>
                                    </w:rPr>
                                  </w:pPr>
                                </w:p>
                              </w:tc>
                            </w:tr>
                          </w:tbl>
                          <w:p w14:paraId="2DEE3F46" w14:textId="77777777" w:rsidR="00816731" w:rsidRPr="00712712"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12712"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712712" w:rsidRDefault="00816731">
                            <w:pPr>
                              <w:pStyle w:val="PIKontakt"/>
                              <w:tabs>
                                <w:tab w:val="left" w:pos="3600"/>
                              </w:tabs>
                              <w:rPr>
                                <w:lang w:val="en-GB"/>
                              </w:rPr>
                            </w:pPr>
                          </w:p>
                        </w:tc>
                      </w:tr>
                      <w:tr w:rsidR="00816731" w:rsidRPr="00712712" w14:paraId="11173980" w14:textId="77777777">
                        <w:tc>
                          <w:tcPr>
                            <w:tcW w:w="3864" w:type="dxa"/>
                            <w:tcBorders>
                              <w:right w:val="single" w:sz="6" w:space="0" w:color="auto"/>
                            </w:tcBorders>
                            <w:tcMar>
                              <w:right w:w="170" w:type="dxa"/>
                            </w:tcMar>
                          </w:tcPr>
                          <w:p w14:paraId="13DAA9C2" w14:textId="3DAD0A38" w:rsidR="00816731" w:rsidRPr="00712712" w:rsidRDefault="00816731">
                            <w:pPr>
                              <w:pStyle w:val="PIKontakt"/>
                              <w:rPr>
                                <w:b/>
                                <w:lang w:val="en-GB"/>
                              </w:rPr>
                            </w:pPr>
                            <w:r w:rsidRPr="00712712">
                              <w:rPr>
                                <w:b/>
                                <w:lang w:val="en-GB"/>
                              </w:rPr>
                              <w:t>P</w:t>
                            </w:r>
                            <w:r w:rsidR="00712712">
                              <w:rPr>
                                <w:b/>
                                <w:lang w:val="en-GB"/>
                              </w:rPr>
                              <w:t>ublic Relations</w:t>
                            </w:r>
                          </w:p>
                          <w:p w14:paraId="46AF4447" w14:textId="74484D59" w:rsidR="00816731" w:rsidRPr="00712712" w:rsidRDefault="00816731" w:rsidP="00374B1B">
                            <w:pPr>
                              <w:pStyle w:val="PIKontakt"/>
                              <w:rPr>
                                <w:lang w:val="en-GB"/>
                              </w:rPr>
                            </w:pPr>
                            <w:r w:rsidRPr="00712712">
                              <w:rPr>
                                <w:lang w:val="en-GB"/>
                              </w:rPr>
                              <w:t>Birgit Hagelschuer</w:t>
                            </w:r>
                            <w:r w:rsidRPr="00712712">
                              <w:rPr>
                                <w:lang w:val="en-GB"/>
                              </w:rPr>
                              <w:br/>
                              <w:t xml:space="preserve">Phone +49 </w:t>
                            </w:r>
                            <w:r w:rsidRPr="00712712">
                              <w:rPr>
                                <w:bCs/>
                                <w:color w:val="000000"/>
                                <w:szCs w:val="18"/>
                                <w:lang w:val="en-GB"/>
                              </w:rPr>
                              <w:t>2173 3964-180</w:t>
                            </w:r>
                            <w:r w:rsidRPr="00712712">
                              <w:rPr>
                                <w:lang w:val="en-GB"/>
                              </w:rPr>
                              <w:br/>
                              <w:t xml:space="preserve">Fax +49 </w:t>
                            </w:r>
                            <w:r w:rsidRPr="00712712">
                              <w:rPr>
                                <w:bCs/>
                                <w:color w:val="000000"/>
                                <w:szCs w:val="18"/>
                                <w:lang w:val="en-GB"/>
                              </w:rPr>
                              <w:t>2173 3964-613</w:t>
                            </w:r>
                            <w:r w:rsidRPr="00712712">
                              <w:rPr>
                                <w:lang w:val="en-GB"/>
                              </w:rPr>
                              <w:br/>
                              <w:t>E-Mail: hagelschuer.b@eplan.de</w:t>
                            </w:r>
                          </w:p>
                          <w:p w14:paraId="4CDB389A" w14:textId="2BBECC1D" w:rsidR="00816731" w:rsidRPr="00712712" w:rsidRDefault="00816731" w:rsidP="00D14A2C">
                            <w:pPr>
                              <w:pStyle w:val="PIKontakt"/>
                              <w:rPr>
                                <w:lang w:val="en-GB"/>
                              </w:rPr>
                            </w:pPr>
                            <w:r w:rsidRPr="00712712">
                              <w:rPr>
                                <w:szCs w:val="18"/>
                                <w:lang w:val="en-GB"/>
                              </w:rPr>
                              <w:t>EPLAN GmbH &amp; Co. KG</w:t>
                            </w:r>
                            <w:r w:rsidRPr="00712712">
                              <w:rPr>
                                <w:szCs w:val="18"/>
                                <w:lang w:val="en-GB"/>
                              </w:rPr>
                              <w:br/>
                              <w:t>An der alten Ziegelei 2</w:t>
                            </w:r>
                            <w:r w:rsidRPr="00712712">
                              <w:rPr>
                                <w:szCs w:val="18"/>
                                <w:lang w:val="en-GB"/>
                              </w:rPr>
                              <w:br/>
                              <w:t>40789 Monheim am Rhein</w:t>
                            </w:r>
                            <w:r w:rsidR="00712712">
                              <w:rPr>
                                <w:szCs w:val="18"/>
                                <w:lang w:val="en-GB"/>
                              </w:rPr>
                              <w:br/>
                              <w:t>Germany</w:t>
                            </w:r>
                            <w:r w:rsidRPr="00712712">
                              <w:rPr>
                                <w:szCs w:val="18"/>
                                <w:lang w:val="en-GB"/>
                              </w:rPr>
                              <w:br/>
                            </w:r>
                            <w:r w:rsidRPr="00712712">
                              <w:rPr>
                                <w:lang w:val="en-GB"/>
                              </w:rPr>
                              <w:t>www.eplan.de</w:t>
                            </w:r>
                          </w:p>
                        </w:tc>
                      </w:tr>
                      <w:tr w:rsidR="00816731" w:rsidRPr="00712712" w14:paraId="487AE69F" w14:textId="77777777">
                        <w:trPr>
                          <w:trHeight w:val="1418"/>
                        </w:trPr>
                        <w:tc>
                          <w:tcPr>
                            <w:tcW w:w="3864" w:type="dxa"/>
                            <w:tcBorders>
                              <w:right w:val="single" w:sz="6" w:space="0" w:color="auto"/>
                            </w:tcBorders>
                            <w:tcMar>
                              <w:right w:w="170" w:type="dxa"/>
                            </w:tcMar>
                          </w:tcPr>
                          <w:p w14:paraId="430596E7" w14:textId="77777777" w:rsidR="00816731" w:rsidRPr="00712712" w:rsidRDefault="00816731">
                            <w:pPr>
                              <w:pStyle w:val="PIKontakt"/>
                              <w:tabs>
                                <w:tab w:val="left" w:pos="3600"/>
                              </w:tabs>
                              <w:rPr>
                                <w:lang w:val="en-GB"/>
                              </w:rPr>
                            </w:pPr>
                          </w:p>
                        </w:tc>
                      </w:tr>
                    </w:tbl>
                    <w:p w14:paraId="2DEE3F46" w14:textId="77777777" w:rsidR="00816731" w:rsidRPr="00712712" w:rsidRDefault="00816731" w:rsidP="0047607D">
                      <w:pPr>
                        <w:rPr>
                          <w:lang w:val="en-GB"/>
                        </w:rPr>
                      </w:pPr>
                    </w:p>
                  </w:txbxContent>
                </v:textbox>
              </v:shape>
            </w:pict>
          </mc:Fallback>
        </mc:AlternateContent>
      </w:r>
      <w:r w:rsidR="002D4DDA" w:rsidRPr="00712712">
        <w:rPr>
          <w:iCs w:val="0"/>
          <w:szCs w:val="22"/>
          <w:lang w:val="en-GB"/>
        </w:rPr>
        <w:t xml:space="preserve">Eplan Data Portal </w:t>
      </w:r>
      <w:r w:rsidR="00823F98">
        <w:rPr>
          <w:iCs w:val="0"/>
          <w:szCs w:val="22"/>
          <w:lang w:val="en-GB"/>
        </w:rPr>
        <w:t>now integrated into</w:t>
      </w:r>
      <w:r w:rsidR="002D4DDA" w:rsidRPr="00712712">
        <w:rPr>
          <w:iCs w:val="0"/>
          <w:szCs w:val="22"/>
          <w:lang w:val="en-GB"/>
        </w:rPr>
        <w:t xml:space="preserve"> Eplan eStock</w:t>
      </w:r>
    </w:p>
    <w:p w14:paraId="4CC4A5CD" w14:textId="68EF463B" w:rsidR="00602D90" w:rsidRPr="00712712" w:rsidRDefault="00823F98" w:rsidP="0023796C">
      <w:pPr>
        <w:pStyle w:val="PIDachzeile"/>
        <w:tabs>
          <w:tab w:val="left" w:pos="5580"/>
        </w:tabs>
        <w:suppressAutoHyphens/>
        <w:spacing w:line="312" w:lineRule="auto"/>
        <w:ind w:right="3493"/>
        <w:rPr>
          <w:b/>
          <w:bCs/>
          <w:i w:val="0"/>
          <w:sz w:val="28"/>
          <w:szCs w:val="28"/>
          <w:u w:val="none"/>
          <w:lang w:val="en-GB"/>
        </w:rPr>
      </w:pPr>
      <w:r>
        <w:rPr>
          <w:b/>
          <w:bCs/>
          <w:i w:val="0"/>
          <w:sz w:val="28"/>
          <w:szCs w:val="28"/>
          <w:u w:val="none"/>
          <w:lang w:val="en-GB"/>
        </w:rPr>
        <w:t>Faster Access to Device Data</w:t>
      </w:r>
    </w:p>
    <w:p w14:paraId="72AA457B" w14:textId="4C8E3314" w:rsidR="00823F98" w:rsidRDefault="00823F98" w:rsidP="0023796C">
      <w:pPr>
        <w:suppressAutoHyphens/>
        <w:spacing w:afterLines="120" w:after="288" w:line="312" w:lineRule="auto"/>
        <w:ind w:right="3493"/>
        <w:rPr>
          <w:rFonts w:ascii="Arial" w:hAnsi="Arial" w:cs="Arial"/>
          <w:b/>
          <w:sz w:val="22"/>
          <w:szCs w:val="22"/>
          <w:lang w:val="en-GB"/>
        </w:rPr>
      </w:pPr>
      <w:r>
        <w:rPr>
          <w:rFonts w:ascii="Arial" w:hAnsi="Arial" w:cs="Arial"/>
          <w:b/>
          <w:sz w:val="22"/>
          <w:szCs w:val="22"/>
          <w:lang w:val="en-GB"/>
        </w:rPr>
        <w:t>Eplan eStock gives companies access to centralised device management in the Eplan Cloud</w:t>
      </w:r>
      <w:r w:rsidR="002546D0">
        <w:rPr>
          <w:rFonts w:ascii="Arial" w:hAnsi="Arial" w:cs="Arial"/>
          <w:b/>
          <w:sz w:val="22"/>
          <w:szCs w:val="22"/>
          <w:lang w:val="en-GB"/>
        </w:rPr>
        <w:t>, simplifying</w:t>
      </w:r>
      <w:r>
        <w:rPr>
          <w:rFonts w:ascii="Arial" w:hAnsi="Arial" w:cs="Arial"/>
          <w:b/>
          <w:sz w:val="22"/>
          <w:szCs w:val="22"/>
          <w:lang w:val="en-GB"/>
        </w:rPr>
        <w:t xml:space="preserve"> collaboration and reduc</w:t>
      </w:r>
      <w:r w:rsidR="002546D0">
        <w:rPr>
          <w:rFonts w:ascii="Arial" w:hAnsi="Arial" w:cs="Arial"/>
          <w:b/>
          <w:sz w:val="22"/>
          <w:szCs w:val="22"/>
          <w:lang w:val="en-GB"/>
        </w:rPr>
        <w:t>ing</w:t>
      </w:r>
      <w:r>
        <w:rPr>
          <w:rFonts w:ascii="Arial" w:hAnsi="Arial" w:cs="Arial"/>
          <w:b/>
          <w:sz w:val="22"/>
          <w:szCs w:val="22"/>
          <w:lang w:val="en-GB"/>
        </w:rPr>
        <w:t xml:space="preserve"> coordination times and media discontinuities. </w:t>
      </w:r>
      <w:r w:rsidR="001C1BE5">
        <w:rPr>
          <w:rFonts w:ascii="Arial" w:hAnsi="Arial" w:cs="Arial"/>
          <w:b/>
          <w:sz w:val="22"/>
          <w:szCs w:val="22"/>
          <w:lang w:val="en-GB"/>
        </w:rPr>
        <w:t>W</w:t>
      </w:r>
      <w:r>
        <w:rPr>
          <w:rFonts w:ascii="Arial" w:hAnsi="Arial" w:cs="Arial"/>
          <w:b/>
          <w:sz w:val="22"/>
          <w:szCs w:val="22"/>
          <w:lang w:val="en-GB"/>
        </w:rPr>
        <w:t>orking with eStock has become even easier in the Eplan Platform 2024</w:t>
      </w:r>
      <w:r w:rsidR="002546D0">
        <w:rPr>
          <w:rFonts w:ascii="Arial" w:hAnsi="Arial" w:cs="Arial"/>
          <w:b/>
          <w:sz w:val="22"/>
          <w:szCs w:val="22"/>
          <w:lang w:val="en-GB"/>
        </w:rPr>
        <w:t>, meaning</w:t>
      </w:r>
      <w:r>
        <w:rPr>
          <w:rFonts w:ascii="Arial" w:hAnsi="Arial" w:cs="Arial"/>
          <w:b/>
          <w:sz w:val="22"/>
          <w:szCs w:val="22"/>
          <w:lang w:val="en-GB"/>
        </w:rPr>
        <w:t xml:space="preserve"> that users can automatically and quickly access the full range of more than 1.5 million device data</w:t>
      </w:r>
      <w:r w:rsidR="002546D0">
        <w:rPr>
          <w:rFonts w:ascii="Arial" w:hAnsi="Arial" w:cs="Arial"/>
          <w:b/>
          <w:sz w:val="22"/>
          <w:szCs w:val="22"/>
          <w:lang w:val="en-GB"/>
        </w:rPr>
        <w:t>sets</w:t>
      </w:r>
      <w:r>
        <w:rPr>
          <w:rFonts w:ascii="Arial" w:hAnsi="Arial" w:cs="Arial"/>
          <w:b/>
          <w:sz w:val="22"/>
          <w:szCs w:val="22"/>
          <w:lang w:val="en-GB"/>
        </w:rPr>
        <w:t xml:space="preserve"> in the Eplan Data Portal. Another benefit is that all the data – from a company’s inhouse device management system or from the Data Portal – </w:t>
      </w:r>
      <w:bookmarkStart w:id="0" w:name="_Hlk156385465"/>
      <w:r>
        <w:rPr>
          <w:rFonts w:ascii="Arial" w:hAnsi="Arial" w:cs="Arial"/>
          <w:b/>
          <w:sz w:val="22"/>
          <w:szCs w:val="22"/>
          <w:lang w:val="en-GB"/>
        </w:rPr>
        <w:t xml:space="preserve">can be edited together and saved </w:t>
      </w:r>
      <w:r w:rsidR="00572EA2">
        <w:rPr>
          <w:rFonts w:ascii="Arial" w:hAnsi="Arial" w:cs="Arial"/>
          <w:b/>
          <w:sz w:val="22"/>
          <w:szCs w:val="22"/>
          <w:lang w:val="en-GB"/>
        </w:rPr>
        <w:t xml:space="preserve">via </w:t>
      </w:r>
      <w:r w:rsidR="00CB59E3">
        <w:rPr>
          <w:rFonts w:ascii="Arial" w:hAnsi="Arial" w:cs="Arial"/>
          <w:b/>
          <w:sz w:val="22"/>
          <w:szCs w:val="22"/>
          <w:lang w:val="en-GB"/>
        </w:rPr>
        <w:t>user</w:t>
      </w:r>
      <w:r w:rsidR="00CB59E3">
        <w:rPr>
          <w:rFonts w:ascii="Arial" w:hAnsi="Arial" w:cs="Arial"/>
          <w:b/>
          <w:sz w:val="22"/>
          <w:szCs w:val="22"/>
          <w:lang w:val="en-GB"/>
        </w:rPr>
        <w:t xml:space="preserve"> </w:t>
      </w:r>
      <w:r>
        <w:rPr>
          <w:rFonts w:ascii="Arial" w:hAnsi="Arial" w:cs="Arial"/>
          <w:b/>
          <w:sz w:val="22"/>
          <w:szCs w:val="22"/>
          <w:lang w:val="en-GB"/>
        </w:rPr>
        <w:t>rights management.</w:t>
      </w:r>
    </w:p>
    <w:bookmarkEnd w:id="0"/>
    <w:p w14:paraId="060B99BA" w14:textId="0791B6D5" w:rsidR="00823F98" w:rsidRDefault="00390575" w:rsidP="0023796C">
      <w:pPr>
        <w:suppressAutoHyphens/>
        <w:spacing w:line="312" w:lineRule="auto"/>
        <w:ind w:right="3493"/>
        <w:rPr>
          <w:rFonts w:ascii="Arial" w:hAnsi="Arial" w:cs="Arial"/>
          <w:sz w:val="22"/>
          <w:szCs w:val="22"/>
          <w:lang w:val="en-GB"/>
        </w:rPr>
      </w:pPr>
      <w:r w:rsidRPr="00712712">
        <w:rPr>
          <w:rFonts w:ascii="Arial" w:hAnsi="Arial" w:cs="Arial"/>
          <w:sz w:val="22"/>
          <w:szCs w:val="22"/>
          <w:lang w:val="en-GB"/>
        </w:rPr>
        <w:t xml:space="preserve">Monheim, </w:t>
      </w:r>
      <w:r w:rsidR="00823F98">
        <w:rPr>
          <w:rFonts w:ascii="Arial" w:hAnsi="Arial" w:cs="Arial"/>
          <w:sz w:val="22"/>
          <w:szCs w:val="22"/>
          <w:lang w:val="en-GB"/>
        </w:rPr>
        <w:t xml:space="preserve">Germany, </w:t>
      </w:r>
      <w:r w:rsidR="0023796C" w:rsidRPr="00712712">
        <w:rPr>
          <w:rFonts w:ascii="Arial" w:hAnsi="Arial" w:cs="Arial"/>
          <w:sz w:val="22"/>
          <w:szCs w:val="22"/>
          <w:lang w:val="en-GB"/>
        </w:rPr>
        <w:t>10</w:t>
      </w:r>
      <w:r w:rsidR="00ED067F" w:rsidRPr="00712712">
        <w:rPr>
          <w:rFonts w:ascii="Arial" w:hAnsi="Arial" w:cs="Arial"/>
          <w:sz w:val="22"/>
          <w:szCs w:val="22"/>
          <w:lang w:val="en-GB"/>
        </w:rPr>
        <w:t xml:space="preserve"> Januar</w:t>
      </w:r>
      <w:r w:rsidR="00823F98">
        <w:rPr>
          <w:rFonts w:ascii="Arial" w:hAnsi="Arial" w:cs="Arial"/>
          <w:sz w:val="22"/>
          <w:szCs w:val="22"/>
          <w:lang w:val="en-GB"/>
        </w:rPr>
        <w:t>y</w:t>
      </w:r>
      <w:r w:rsidR="00ED067F" w:rsidRPr="00712712">
        <w:rPr>
          <w:rFonts w:ascii="Arial" w:hAnsi="Arial" w:cs="Arial"/>
          <w:sz w:val="22"/>
          <w:szCs w:val="22"/>
          <w:lang w:val="en-GB"/>
        </w:rPr>
        <w:t xml:space="preserve"> 2024</w:t>
      </w:r>
      <w:r w:rsidR="00EC2AE5" w:rsidRPr="00712712">
        <w:rPr>
          <w:rFonts w:ascii="Arial" w:hAnsi="Arial" w:cs="Arial"/>
          <w:sz w:val="22"/>
          <w:szCs w:val="22"/>
          <w:lang w:val="en-GB"/>
        </w:rPr>
        <w:t xml:space="preserve">: </w:t>
      </w:r>
      <w:r w:rsidR="00823F98">
        <w:rPr>
          <w:rFonts w:ascii="Arial" w:hAnsi="Arial" w:cs="Arial"/>
          <w:sz w:val="22"/>
          <w:szCs w:val="22"/>
          <w:lang w:val="en-GB"/>
        </w:rPr>
        <w:t xml:space="preserve">Eplan eStock – the cloud-based device management system on the Eplan Platform – lets users </w:t>
      </w:r>
      <w:r w:rsidR="003462D9">
        <w:rPr>
          <w:rFonts w:ascii="Arial" w:hAnsi="Arial" w:cs="Arial"/>
          <w:sz w:val="22"/>
          <w:szCs w:val="22"/>
          <w:lang w:val="en-GB"/>
        </w:rPr>
        <w:t xml:space="preserve">manage and </w:t>
      </w:r>
      <w:r w:rsidR="00823F98">
        <w:rPr>
          <w:rFonts w:ascii="Arial" w:hAnsi="Arial" w:cs="Arial"/>
          <w:sz w:val="22"/>
          <w:szCs w:val="22"/>
          <w:lang w:val="en-GB"/>
        </w:rPr>
        <w:t xml:space="preserve">maintain device data right in a browser, including voltages, currents, data sheets and </w:t>
      </w:r>
      <w:r w:rsidR="002546D0">
        <w:rPr>
          <w:rFonts w:ascii="Arial" w:hAnsi="Arial" w:cs="Arial"/>
          <w:sz w:val="22"/>
          <w:szCs w:val="22"/>
          <w:lang w:val="en-GB"/>
        </w:rPr>
        <w:t>component</w:t>
      </w:r>
      <w:r w:rsidR="00823F98">
        <w:rPr>
          <w:rFonts w:ascii="Arial" w:hAnsi="Arial" w:cs="Arial"/>
          <w:sz w:val="22"/>
          <w:szCs w:val="22"/>
          <w:lang w:val="en-GB"/>
        </w:rPr>
        <w:t xml:space="preserve"> designations. They have already had access to the data stored there since Version 2023. This all makes collaboration easier and reduces coordination times and media discontinuities. The data </w:t>
      </w:r>
      <w:r w:rsidR="002546D0">
        <w:rPr>
          <w:rFonts w:ascii="Arial" w:hAnsi="Arial" w:cs="Arial"/>
          <w:sz w:val="22"/>
          <w:szCs w:val="22"/>
          <w:lang w:val="en-GB"/>
        </w:rPr>
        <w:t>is thus</w:t>
      </w:r>
      <w:r w:rsidR="00823F98">
        <w:rPr>
          <w:rFonts w:ascii="Arial" w:hAnsi="Arial" w:cs="Arial"/>
          <w:sz w:val="22"/>
          <w:szCs w:val="22"/>
          <w:lang w:val="en-GB"/>
        </w:rPr>
        <w:t xml:space="preserve"> more </w:t>
      </w:r>
      <w:r w:rsidR="00C65CF9">
        <w:rPr>
          <w:rFonts w:ascii="Arial" w:hAnsi="Arial" w:cs="Arial"/>
          <w:sz w:val="22"/>
          <w:szCs w:val="22"/>
          <w:lang w:val="en-GB"/>
        </w:rPr>
        <w:t>consistent</w:t>
      </w:r>
      <w:r w:rsidR="00823F98">
        <w:rPr>
          <w:rFonts w:ascii="Arial" w:hAnsi="Arial" w:cs="Arial"/>
          <w:sz w:val="22"/>
          <w:szCs w:val="22"/>
          <w:lang w:val="en-GB"/>
        </w:rPr>
        <w:t xml:space="preserve"> and of higher quality – after all, there is no need for multiple data entry. This is also reflected in the project quality while taking into account all the required standards.</w:t>
      </w:r>
    </w:p>
    <w:p w14:paraId="2E32935C" w14:textId="08E54C43" w:rsidR="00D303B7" w:rsidRPr="00712712" w:rsidRDefault="00D303B7" w:rsidP="0023796C">
      <w:pPr>
        <w:pStyle w:val="paragraph"/>
        <w:suppressAutoHyphens/>
        <w:spacing w:before="0" w:beforeAutospacing="0" w:after="0" w:afterAutospacing="0" w:line="312" w:lineRule="auto"/>
        <w:ind w:right="3493"/>
        <w:textAlignment w:val="baseline"/>
        <w:rPr>
          <w:rFonts w:ascii="Arial" w:hAnsi="Arial" w:cs="Arial"/>
          <w:sz w:val="22"/>
          <w:szCs w:val="22"/>
          <w:lang w:val="en-GB"/>
        </w:rPr>
      </w:pPr>
    </w:p>
    <w:p w14:paraId="46212E94" w14:textId="203172EC" w:rsidR="00D303B7" w:rsidRPr="00712712" w:rsidRDefault="005B228F" w:rsidP="0023796C">
      <w:pPr>
        <w:pStyle w:val="paragraph"/>
        <w:suppressAutoHyphens/>
        <w:spacing w:before="0" w:beforeAutospacing="0" w:after="120" w:afterAutospacing="0" w:line="312" w:lineRule="auto"/>
        <w:ind w:right="3493"/>
        <w:textAlignment w:val="baseline"/>
        <w:rPr>
          <w:rFonts w:ascii="Arial" w:hAnsi="Arial" w:cs="Arial"/>
          <w:b/>
          <w:bCs/>
          <w:sz w:val="22"/>
          <w:szCs w:val="22"/>
          <w:lang w:val="en-GB"/>
        </w:rPr>
      </w:pPr>
      <w:r w:rsidRPr="00712712">
        <w:rPr>
          <w:rFonts w:ascii="Arial" w:hAnsi="Arial" w:cs="Arial"/>
          <w:b/>
          <w:bCs/>
          <w:sz w:val="22"/>
          <w:szCs w:val="22"/>
          <w:lang w:val="en-GB"/>
        </w:rPr>
        <w:t>Ne</w:t>
      </w:r>
      <w:r w:rsidR="00823F98">
        <w:rPr>
          <w:rFonts w:ascii="Arial" w:hAnsi="Arial" w:cs="Arial"/>
          <w:b/>
          <w:bCs/>
          <w:sz w:val="22"/>
          <w:szCs w:val="22"/>
          <w:lang w:val="en-GB"/>
        </w:rPr>
        <w:t>w</w:t>
      </w:r>
      <w:r w:rsidRPr="00712712">
        <w:rPr>
          <w:rFonts w:ascii="Arial" w:hAnsi="Arial" w:cs="Arial"/>
          <w:b/>
          <w:bCs/>
          <w:sz w:val="22"/>
          <w:szCs w:val="22"/>
          <w:lang w:val="en-GB"/>
        </w:rPr>
        <w:t xml:space="preserve">: </w:t>
      </w:r>
      <w:r w:rsidR="005331FF" w:rsidRPr="00712712">
        <w:rPr>
          <w:rFonts w:ascii="Arial" w:hAnsi="Arial" w:cs="Arial"/>
          <w:b/>
          <w:bCs/>
          <w:sz w:val="22"/>
          <w:szCs w:val="22"/>
          <w:lang w:val="en-GB"/>
        </w:rPr>
        <w:t xml:space="preserve">Eplan Data Portal </w:t>
      </w:r>
      <w:r w:rsidR="00823F98">
        <w:rPr>
          <w:rFonts w:ascii="Arial" w:hAnsi="Arial" w:cs="Arial"/>
          <w:b/>
          <w:bCs/>
          <w:sz w:val="22"/>
          <w:szCs w:val="22"/>
          <w:lang w:val="en-GB"/>
        </w:rPr>
        <w:t>integrat</w:t>
      </w:r>
      <w:r w:rsidR="002546D0">
        <w:rPr>
          <w:rFonts w:ascii="Arial" w:hAnsi="Arial" w:cs="Arial"/>
          <w:b/>
          <w:bCs/>
          <w:sz w:val="22"/>
          <w:szCs w:val="22"/>
          <w:lang w:val="en-GB"/>
        </w:rPr>
        <w:t>ion</w:t>
      </w:r>
    </w:p>
    <w:p w14:paraId="75F64C35" w14:textId="1B625FD4" w:rsidR="00A06652" w:rsidRPr="00712712" w:rsidRDefault="009A22E0" w:rsidP="009A22E0">
      <w:pPr>
        <w:pStyle w:val="paragraph"/>
        <w:suppressAutoHyphens/>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Now a few </w:t>
      </w:r>
      <w:r w:rsidR="002546D0">
        <w:rPr>
          <w:rFonts w:ascii="Arial" w:hAnsi="Arial" w:cs="Arial"/>
          <w:sz w:val="22"/>
          <w:szCs w:val="22"/>
          <w:lang w:val="en-GB"/>
        </w:rPr>
        <w:t>crucial</w:t>
      </w:r>
      <w:r>
        <w:rPr>
          <w:rFonts w:ascii="Arial" w:hAnsi="Arial" w:cs="Arial"/>
          <w:sz w:val="22"/>
          <w:szCs w:val="22"/>
          <w:lang w:val="en-GB"/>
        </w:rPr>
        <w:t xml:space="preserve"> innovations have been added: devices can be imported from the Eplan Data Portal into eStock. When making the first keystrokes for the entry, users see all devices in their own database </w:t>
      </w:r>
      <w:r w:rsidR="002546D0">
        <w:rPr>
          <w:rFonts w:ascii="Arial" w:hAnsi="Arial" w:cs="Arial"/>
          <w:sz w:val="22"/>
          <w:szCs w:val="22"/>
          <w:lang w:val="en-GB"/>
        </w:rPr>
        <w:t xml:space="preserve">in addition to </w:t>
      </w:r>
      <w:r>
        <w:rPr>
          <w:rFonts w:ascii="Arial" w:hAnsi="Arial" w:cs="Arial"/>
          <w:sz w:val="22"/>
          <w:szCs w:val="22"/>
          <w:lang w:val="en-GB"/>
        </w:rPr>
        <w:t xml:space="preserve">all the relevant devices for the search in the Eplan Data Portal. </w:t>
      </w:r>
      <w:r w:rsidR="002546D0">
        <w:rPr>
          <w:rFonts w:ascii="Arial" w:hAnsi="Arial" w:cs="Arial"/>
          <w:sz w:val="22"/>
          <w:szCs w:val="22"/>
          <w:lang w:val="en-GB"/>
        </w:rPr>
        <w:t>Users can then</w:t>
      </w:r>
      <w:r>
        <w:rPr>
          <w:rFonts w:ascii="Arial" w:hAnsi="Arial" w:cs="Arial"/>
          <w:sz w:val="22"/>
          <w:szCs w:val="22"/>
          <w:lang w:val="en-GB"/>
        </w:rPr>
        <w:t xml:space="preserve"> open the desired device in the same window and, in case it hasn’t been already, import it with one or two clicks. When items are transferred from the </w:t>
      </w:r>
      <w:r>
        <w:rPr>
          <w:rFonts w:ascii="Arial" w:hAnsi="Arial" w:cs="Arial"/>
          <w:sz w:val="22"/>
          <w:szCs w:val="22"/>
          <w:lang w:val="en-GB"/>
        </w:rPr>
        <w:lastRenderedPageBreak/>
        <w:t xml:space="preserve">Data Portal into Eplan eStock, the software initially created a draft version – meaning that previously approved device data isn’t automatically “overwritten” but </w:t>
      </w:r>
      <w:r w:rsidR="002546D0">
        <w:rPr>
          <w:rFonts w:ascii="Arial" w:hAnsi="Arial" w:cs="Arial"/>
          <w:sz w:val="22"/>
          <w:szCs w:val="22"/>
          <w:lang w:val="en-GB"/>
        </w:rPr>
        <w:t xml:space="preserve">the saving </w:t>
      </w:r>
      <w:r>
        <w:rPr>
          <w:rFonts w:ascii="Arial" w:hAnsi="Arial" w:cs="Arial"/>
          <w:sz w:val="22"/>
          <w:szCs w:val="22"/>
          <w:lang w:val="en-GB"/>
        </w:rPr>
        <w:t>must instead be actively confirmed – i.e., accepted – by the user. Users can thus add data and/or make changes to the draft version before approving it and actually using the device in a project.</w:t>
      </w:r>
    </w:p>
    <w:p w14:paraId="3485041E" w14:textId="77777777" w:rsidR="00A06652" w:rsidRPr="00712712" w:rsidRDefault="00A06652" w:rsidP="0023796C">
      <w:pPr>
        <w:pStyle w:val="paragraph"/>
        <w:suppressAutoHyphens/>
        <w:spacing w:before="0" w:beforeAutospacing="0" w:after="0" w:afterAutospacing="0" w:line="312" w:lineRule="auto"/>
        <w:ind w:right="3493"/>
        <w:textAlignment w:val="baseline"/>
        <w:rPr>
          <w:rFonts w:ascii="Arial" w:hAnsi="Arial" w:cs="Arial"/>
          <w:sz w:val="22"/>
          <w:szCs w:val="22"/>
          <w:lang w:val="en-GB"/>
        </w:rPr>
      </w:pPr>
    </w:p>
    <w:p w14:paraId="35875DC6" w14:textId="6207B7A2" w:rsidR="00CF7E1D" w:rsidRPr="00712712" w:rsidRDefault="0023796C" w:rsidP="0023796C">
      <w:pPr>
        <w:pStyle w:val="paragraph"/>
        <w:suppressAutoHyphens/>
        <w:spacing w:before="0" w:beforeAutospacing="0" w:after="120" w:afterAutospacing="0" w:line="312" w:lineRule="auto"/>
        <w:ind w:right="3493"/>
        <w:textAlignment w:val="baseline"/>
        <w:rPr>
          <w:rFonts w:ascii="Arial" w:hAnsi="Arial" w:cs="Arial"/>
          <w:b/>
          <w:bCs/>
          <w:sz w:val="22"/>
          <w:szCs w:val="22"/>
          <w:lang w:val="en-GB"/>
        </w:rPr>
      </w:pPr>
      <w:r w:rsidRPr="00712712">
        <w:rPr>
          <w:rFonts w:ascii="Arial" w:hAnsi="Arial" w:cs="Arial"/>
          <w:b/>
          <w:bCs/>
          <w:sz w:val="22"/>
          <w:szCs w:val="22"/>
          <w:lang w:val="en-GB"/>
        </w:rPr>
        <w:t xml:space="preserve">Eplan </w:t>
      </w:r>
      <w:r w:rsidR="00C65CF9" w:rsidRPr="00712712">
        <w:rPr>
          <w:rFonts w:ascii="Arial" w:hAnsi="Arial" w:cs="Arial"/>
          <w:b/>
          <w:bCs/>
          <w:sz w:val="22"/>
          <w:szCs w:val="22"/>
          <w:lang w:val="en-GB"/>
        </w:rPr>
        <w:t>Platform</w:t>
      </w:r>
      <w:r w:rsidR="004F3916" w:rsidRPr="00712712">
        <w:rPr>
          <w:rFonts w:ascii="Arial" w:hAnsi="Arial" w:cs="Arial"/>
          <w:b/>
          <w:bCs/>
          <w:sz w:val="22"/>
          <w:szCs w:val="22"/>
          <w:lang w:val="en-GB"/>
        </w:rPr>
        <w:t xml:space="preserve"> 2024</w:t>
      </w:r>
      <w:r w:rsidR="009A22E0">
        <w:rPr>
          <w:rFonts w:ascii="Arial" w:hAnsi="Arial" w:cs="Arial"/>
          <w:b/>
          <w:bCs/>
          <w:sz w:val="22"/>
          <w:szCs w:val="22"/>
          <w:lang w:val="en-GB"/>
        </w:rPr>
        <w:t xml:space="preserve"> – faster data access</w:t>
      </w:r>
    </w:p>
    <w:p w14:paraId="2A2052E9" w14:textId="3044A6C5" w:rsidR="009A22E0" w:rsidRDefault="00BF341D" w:rsidP="0023796C">
      <w:pPr>
        <w:pStyle w:val="paragraph"/>
        <w:suppressAutoHyphens/>
        <w:spacing w:before="0" w:beforeAutospacing="0" w:after="24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Another practical benefit is that users have access to more than 1.5 million device datasets in eStock with the new direct integration to the Eplan Data Portal. </w:t>
      </w:r>
      <w:r w:rsidR="00A73E61">
        <w:rPr>
          <w:rFonts w:ascii="Arial" w:hAnsi="Arial" w:cs="Arial"/>
          <w:sz w:val="22"/>
          <w:szCs w:val="22"/>
          <w:lang w:val="en-GB"/>
        </w:rPr>
        <w:t>Component manufacturers involved in the Data Portal upload new and/or updated data on an ongoing basis and the pool of device data is continually growing. Eplan’s developers have also paid attention to efficiency when using data from the cloud and the system only downloads data changes to a local computer based on the last time it accessed eStock</w:t>
      </w:r>
      <w:r w:rsidR="002546D0">
        <w:rPr>
          <w:rFonts w:ascii="Arial" w:hAnsi="Arial" w:cs="Arial"/>
          <w:sz w:val="22"/>
          <w:szCs w:val="22"/>
          <w:lang w:val="en-GB"/>
        </w:rPr>
        <w:t>, considerably speeding up</w:t>
      </w:r>
      <w:r w:rsidR="00A73E61">
        <w:rPr>
          <w:rFonts w:ascii="Arial" w:hAnsi="Arial" w:cs="Arial"/>
          <w:sz w:val="22"/>
          <w:szCs w:val="22"/>
          <w:lang w:val="en-GB"/>
        </w:rPr>
        <w:t xml:space="preserve"> data access. Another performance gain also benefits users – in the Eplan Platform 2024, it is quick and easy to switch between the source of a local database and an eStock collection based in the Eplan Cloud. This also offers users considered time savings and even greater ease of use.</w:t>
      </w:r>
    </w:p>
    <w:p w14:paraId="0D919E85" w14:textId="7A0486C8" w:rsidR="00CF7E1D" w:rsidRPr="00712712" w:rsidRDefault="00A86957" w:rsidP="0023796C">
      <w:pPr>
        <w:pStyle w:val="paragraph"/>
        <w:suppressAutoHyphens/>
        <w:spacing w:before="0" w:beforeAutospacing="0" w:after="120" w:afterAutospacing="0" w:line="312" w:lineRule="auto"/>
        <w:ind w:right="3493"/>
        <w:textAlignment w:val="baseline"/>
        <w:rPr>
          <w:rFonts w:ascii="Arial" w:hAnsi="Arial" w:cs="Arial"/>
          <w:b/>
          <w:bCs/>
          <w:sz w:val="22"/>
          <w:szCs w:val="22"/>
          <w:lang w:val="en-GB"/>
        </w:rPr>
      </w:pPr>
      <w:r w:rsidRPr="00712712">
        <w:rPr>
          <w:rFonts w:ascii="Arial" w:hAnsi="Arial" w:cs="Arial"/>
          <w:b/>
          <w:bCs/>
          <w:sz w:val="22"/>
          <w:szCs w:val="22"/>
          <w:lang w:val="en-GB"/>
        </w:rPr>
        <w:t>Be</w:t>
      </w:r>
      <w:r w:rsidR="008338D2">
        <w:rPr>
          <w:rFonts w:ascii="Arial" w:hAnsi="Arial" w:cs="Arial"/>
          <w:b/>
          <w:bCs/>
          <w:sz w:val="22"/>
          <w:szCs w:val="22"/>
          <w:lang w:val="en-GB"/>
        </w:rPr>
        <w:t>tter cross-departmental collaboration</w:t>
      </w:r>
    </w:p>
    <w:p w14:paraId="31995530" w14:textId="46231DFA" w:rsidR="00A86957" w:rsidRPr="00712712" w:rsidRDefault="000C24E3" w:rsidP="00DD0D94">
      <w:pPr>
        <w:suppressAutoHyphens/>
        <w:spacing w:after="240" w:line="312" w:lineRule="auto"/>
        <w:ind w:right="3493"/>
        <w:rPr>
          <w:rFonts w:ascii="Arial" w:hAnsi="Arial" w:cs="Arial"/>
          <w:b/>
          <w:bCs/>
          <w:sz w:val="22"/>
          <w:szCs w:val="22"/>
          <w:lang w:val="en-GB"/>
        </w:rPr>
      </w:pPr>
      <w:r w:rsidRPr="00712712">
        <w:rPr>
          <w:rFonts w:ascii="Arial" w:hAnsi="Arial" w:cs="Arial"/>
          <w:sz w:val="22"/>
          <w:szCs w:val="22"/>
          <w:lang w:val="en-GB"/>
        </w:rPr>
        <w:t>Eplan eStock</w:t>
      </w:r>
      <w:r w:rsidR="005331FF" w:rsidRPr="00712712">
        <w:rPr>
          <w:rFonts w:ascii="Arial" w:hAnsi="Arial" w:cs="Arial"/>
          <w:sz w:val="22"/>
          <w:szCs w:val="22"/>
          <w:lang w:val="en-GB"/>
        </w:rPr>
        <w:t>,</w:t>
      </w:r>
      <w:r w:rsidRPr="00712712">
        <w:rPr>
          <w:rFonts w:ascii="Arial" w:hAnsi="Arial" w:cs="Arial"/>
          <w:sz w:val="22"/>
          <w:szCs w:val="22"/>
          <w:lang w:val="en-GB"/>
        </w:rPr>
        <w:t xml:space="preserve"> </w:t>
      </w:r>
      <w:r w:rsidR="00A73E61">
        <w:rPr>
          <w:rFonts w:ascii="Arial" w:hAnsi="Arial" w:cs="Arial"/>
          <w:sz w:val="22"/>
          <w:szCs w:val="22"/>
          <w:lang w:val="en-GB"/>
        </w:rPr>
        <w:t xml:space="preserve">the centralised device data management system in the cloud, simplifies collaboration. Data sovereignty always lies with the company or the user, who determine the quality and </w:t>
      </w:r>
      <w:r w:rsidR="002546D0">
        <w:rPr>
          <w:rFonts w:ascii="Arial" w:hAnsi="Arial" w:cs="Arial"/>
          <w:sz w:val="22"/>
          <w:szCs w:val="22"/>
          <w:lang w:val="en-GB"/>
        </w:rPr>
        <w:t xml:space="preserve">level of </w:t>
      </w:r>
      <w:r w:rsidR="00A73E61">
        <w:rPr>
          <w:rFonts w:ascii="Arial" w:hAnsi="Arial" w:cs="Arial"/>
          <w:sz w:val="22"/>
          <w:szCs w:val="22"/>
          <w:lang w:val="en-GB"/>
        </w:rPr>
        <w:t xml:space="preserve">access themselves. </w:t>
      </w:r>
      <w:r w:rsidR="00DD0D94">
        <w:rPr>
          <w:rFonts w:ascii="Arial" w:hAnsi="Arial" w:cs="Arial"/>
          <w:sz w:val="22"/>
          <w:szCs w:val="22"/>
          <w:lang w:val="en-GB"/>
        </w:rPr>
        <w:t>Standards can be easily and comprehensively implemented via rights management. Access to the centralised device management in the cloud is available to Eplan users with a subscription licence for the Eplan Platform 2023 at no additional cost.</w:t>
      </w:r>
    </w:p>
    <w:p w14:paraId="18DA7FDE" w14:textId="27D4C728" w:rsidR="00111846" w:rsidRPr="00712712" w:rsidRDefault="00712712" w:rsidP="0023796C">
      <w:pPr>
        <w:pStyle w:val="paragraph"/>
        <w:suppressAutoHyphens/>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lastRenderedPageBreak/>
        <w:t>Find out more at</w:t>
      </w:r>
      <w:r w:rsidR="00111846" w:rsidRPr="00712712">
        <w:rPr>
          <w:rFonts w:ascii="Arial" w:hAnsi="Arial" w:cs="Arial"/>
          <w:sz w:val="22"/>
          <w:szCs w:val="22"/>
          <w:lang w:val="en-GB"/>
        </w:rPr>
        <w:t xml:space="preserve">: </w:t>
      </w:r>
      <w:proofErr w:type="gramStart"/>
      <w:r w:rsidR="00CB59E3" w:rsidRPr="00CB59E3">
        <w:rPr>
          <w:rFonts w:ascii="Arial" w:hAnsi="Arial" w:cs="Arial"/>
          <w:sz w:val="22"/>
          <w:szCs w:val="22"/>
          <w:lang w:val="en-GB"/>
        </w:rPr>
        <w:t>www.eplan-software.com/solutions/eplan-estock/</w:t>
      </w:r>
      <w:proofErr w:type="gramEnd"/>
    </w:p>
    <w:p w14:paraId="4ADC9986" w14:textId="77777777" w:rsidR="007F56A6" w:rsidRPr="00712712" w:rsidRDefault="007F56A6" w:rsidP="0023796C">
      <w:pPr>
        <w:pStyle w:val="paragraph"/>
        <w:suppressAutoHyphens/>
        <w:spacing w:before="0" w:beforeAutospacing="0" w:after="0" w:afterAutospacing="0" w:line="312" w:lineRule="auto"/>
        <w:ind w:right="3493"/>
        <w:textAlignment w:val="baseline"/>
        <w:rPr>
          <w:rFonts w:ascii="Arial" w:hAnsi="Arial" w:cs="Arial"/>
          <w:sz w:val="22"/>
          <w:szCs w:val="22"/>
          <w:lang w:val="en-GB"/>
        </w:rPr>
      </w:pPr>
    </w:p>
    <w:p w14:paraId="75146E81" w14:textId="09E080AD" w:rsidR="0047607D" w:rsidRPr="00712712" w:rsidRDefault="0047607D" w:rsidP="0023796C">
      <w:pPr>
        <w:suppressAutoHyphens/>
        <w:spacing w:after="240" w:line="312" w:lineRule="auto"/>
        <w:ind w:right="3493"/>
        <w:rPr>
          <w:rFonts w:ascii="Arial" w:hAnsi="Arial" w:cs="Arial"/>
          <w:sz w:val="22"/>
          <w:szCs w:val="22"/>
          <w:lang w:val="en-GB"/>
        </w:rPr>
      </w:pPr>
      <w:r w:rsidRPr="00712712">
        <w:rPr>
          <w:rFonts w:ascii="Arial" w:hAnsi="Arial" w:cs="Arial"/>
          <w:sz w:val="22"/>
          <w:szCs w:val="22"/>
          <w:lang w:val="en-GB"/>
        </w:rPr>
        <w:t>(</w:t>
      </w:r>
      <w:r w:rsidR="00BD1D7E">
        <w:rPr>
          <w:rFonts w:ascii="Arial" w:hAnsi="Arial" w:cs="Arial"/>
          <w:sz w:val="22"/>
          <w:szCs w:val="22"/>
          <w:lang w:val="en-GB"/>
        </w:rPr>
        <w:t>3,</w:t>
      </w:r>
      <w:r w:rsidR="003E7E7A">
        <w:rPr>
          <w:rFonts w:ascii="Arial" w:hAnsi="Arial" w:cs="Arial"/>
          <w:sz w:val="22"/>
          <w:szCs w:val="22"/>
          <w:lang w:val="en-GB"/>
        </w:rPr>
        <w:t>53</w:t>
      </w:r>
      <w:r w:rsidR="003E7E7A">
        <w:rPr>
          <w:rFonts w:ascii="Arial" w:hAnsi="Arial" w:cs="Arial"/>
          <w:sz w:val="22"/>
          <w:szCs w:val="22"/>
          <w:lang w:val="en-GB"/>
        </w:rPr>
        <w:t>6</w:t>
      </w:r>
      <w:r w:rsidR="003E7E7A">
        <w:rPr>
          <w:rFonts w:ascii="Arial" w:hAnsi="Arial" w:cs="Arial"/>
          <w:sz w:val="22"/>
          <w:szCs w:val="22"/>
          <w:lang w:val="en-GB"/>
        </w:rPr>
        <w:t xml:space="preserve"> </w:t>
      </w:r>
      <w:r w:rsidR="00712712">
        <w:rPr>
          <w:rFonts w:ascii="Arial" w:hAnsi="Arial" w:cs="Arial"/>
          <w:sz w:val="22"/>
          <w:szCs w:val="22"/>
          <w:lang w:val="en-GB"/>
        </w:rPr>
        <w:t>characters</w:t>
      </w:r>
      <w:r w:rsidRPr="00712712">
        <w:rPr>
          <w:rFonts w:ascii="Arial" w:hAnsi="Arial" w:cs="Arial"/>
          <w:sz w:val="22"/>
          <w:szCs w:val="22"/>
          <w:lang w:val="en-GB"/>
        </w:rPr>
        <w:t>)</w:t>
      </w:r>
    </w:p>
    <w:p w14:paraId="2BE0356A" w14:textId="77777777" w:rsidR="00CF274B" w:rsidRPr="00712712" w:rsidRDefault="00CF274B" w:rsidP="0023796C">
      <w:pPr>
        <w:suppressAutoHyphens/>
        <w:spacing w:after="240" w:line="312" w:lineRule="auto"/>
        <w:ind w:right="3493"/>
        <w:rPr>
          <w:rFonts w:ascii="Wingdings" w:hAnsi="Wingdings"/>
          <w:lang w:val="en-GB"/>
        </w:rPr>
      </w:pPr>
      <w:r w:rsidRPr="00712712">
        <w:rPr>
          <w:rFonts w:ascii="Wingdings" w:hAnsi="Wingdings"/>
          <w:lang w:val="en-GB"/>
        </w:rPr>
        <w:t></w:t>
      </w:r>
    </w:p>
    <w:p w14:paraId="536DE25F" w14:textId="6EB6EFB7" w:rsidR="00CF274B" w:rsidRPr="00712712" w:rsidRDefault="00712712" w:rsidP="0023796C">
      <w:pPr>
        <w:pStyle w:val="PIAbspann"/>
        <w:suppressAutoHyphens/>
        <w:rPr>
          <w:b/>
          <w:bCs/>
          <w:lang w:val="en-GB"/>
        </w:rPr>
      </w:pPr>
      <w:r>
        <w:rPr>
          <w:b/>
          <w:bCs/>
          <w:lang w:val="en-GB"/>
        </w:rPr>
        <w:t>Images</w:t>
      </w:r>
    </w:p>
    <w:p w14:paraId="29B5A5B4" w14:textId="60E93F5B" w:rsidR="003758B6" w:rsidRDefault="002B5683" w:rsidP="0023796C">
      <w:pPr>
        <w:suppressAutoHyphens/>
        <w:spacing w:afterLines="120" w:after="288" w:line="312" w:lineRule="auto"/>
        <w:ind w:right="3493"/>
        <w:rPr>
          <w:rFonts w:ascii="Arial" w:hAnsi="Arial" w:cs="Arial"/>
          <w:sz w:val="18"/>
          <w:lang w:val="en-GB"/>
        </w:rPr>
      </w:pPr>
      <w:bookmarkStart w:id="1" w:name="_Hlk155690540"/>
      <w:r w:rsidRPr="00712712">
        <w:rPr>
          <w:rFonts w:ascii="Arial" w:hAnsi="Arial" w:cs="Arial"/>
          <w:sz w:val="18"/>
          <w:lang w:val="en-GB"/>
        </w:rPr>
        <w:t xml:space="preserve">eStock Artikelauswahl.jpg: </w:t>
      </w:r>
      <w:r w:rsidR="003758B6">
        <w:rPr>
          <w:rFonts w:ascii="Arial" w:hAnsi="Arial" w:cs="Arial"/>
          <w:sz w:val="18"/>
          <w:lang w:val="en-GB"/>
        </w:rPr>
        <w:t>When searching for a component in Eplan eStock, the system display potential hits in the Eplan Data Portal.</w:t>
      </w:r>
    </w:p>
    <w:p w14:paraId="3421D97A" w14:textId="3A956932" w:rsidR="002B5683" w:rsidRPr="00712712" w:rsidRDefault="002B5683" w:rsidP="0023796C">
      <w:pPr>
        <w:suppressAutoHyphens/>
        <w:spacing w:afterLines="120" w:after="288" w:line="312" w:lineRule="auto"/>
        <w:ind w:right="3493"/>
        <w:rPr>
          <w:rFonts w:ascii="Arial" w:hAnsi="Arial" w:cs="Arial"/>
          <w:sz w:val="18"/>
          <w:lang w:val="en-GB"/>
        </w:rPr>
      </w:pPr>
      <w:r w:rsidRPr="00712712">
        <w:rPr>
          <w:rFonts w:ascii="Arial" w:hAnsi="Arial" w:cs="Arial"/>
          <w:sz w:val="18"/>
          <w:lang w:val="en-GB"/>
        </w:rPr>
        <w:t xml:space="preserve">eStock Data Portal Artikelauswahl.jpg: </w:t>
      </w:r>
      <w:r w:rsidR="003758B6">
        <w:rPr>
          <w:rFonts w:ascii="Arial" w:hAnsi="Arial" w:cs="Arial"/>
          <w:sz w:val="18"/>
          <w:lang w:val="en-GB"/>
        </w:rPr>
        <w:t>If a device is opened in the Eplan Data Portal, it can be imported into eStock with just one or two clicks.</w:t>
      </w:r>
    </w:p>
    <w:bookmarkEnd w:id="1"/>
    <w:p w14:paraId="20DE753F" w14:textId="73ECCE67" w:rsidR="00D303B7" w:rsidRPr="00712712" w:rsidRDefault="00712712" w:rsidP="00712712">
      <w:pPr>
        <w:suppressAutoHyphens/>
        <w:autoSpaceDE w:val="0"/>
        <w:autoSpaceDN w:val="0"/>
        <w:adjustRightInd w:val="0"/>
        <w:spacing w:after="240" w:line="312" w:lineRule="auto"/>
        <w:ind w:right="3493"/>
        <w:rPr>
          <w:rFonts w:ascii="Arial" w:hAnsi="Arial" w:cs="Arial"/>
          <w:sz w:val="18"/>
          <w:lang w:val="en-GB"/>
        </w:rPr>
      </w:pPr>
      <w:r w:rsidRPr="00712712">
        <w:rPr>
          <w:rFonts w:ascii="Arial" w:hAnsi="Arial" w:cs="Arial"/>
          <w:sz w:val="18"/>
          <w:lang w:val="en-GB"/>
        </w:rPr>
        <w:t>Please name Eplan GmbH &amp; Co. KG as the source, and provide us with a sample copy.</w:t>
      </w:r>
    </w:p>
    <w:p w14:paraId="148CFA77" w14:textId="77777777" w:rsidR="00CB59E3" w:rsidRPr="00605B05" w:rsidRDefault="00CB59E3" w:rsidP="00CB59E3">
      <w:pPr>
        <w:pStyle w:val="PIAbspann"/>
        <w:rPr>
          <w:b/>
          <w:lang w:val="en-US"/>
        </w:rPr>
      </w:pPr>
      <w:r w:rsidRPr="00605B05">
        <w:rPr>
          <w:b/>
          <w:lang w:val="en-US"/>
        </w:rPr>
        <w:t>EPLAN</w:t>
      </w:r>
    </w:p>
    <w:p w14:paraId="7F716D96" w14:textId="77777777" w:rsidR="00CB59E3" w:rsidRPr="00C93686" w:rsidRDefault="00CB59E3" w:rsidP="00CB59E3">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D8602D6" w14:textId="77777777" w:rsidR="00CB59E3" w:rsidRPr="00C93686" w:rsidRDefault="00CB59E3" w:rsidP="00CB59E3">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68</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5927A295" w14:textId="77777777" w:rsidR="00CB59E3" w:rsidRDefault="00CB59E3" w:rsidP="00CB59E3">
      <w:pPr>
        <w:pStyle w:val="PIAbspann"/>
        <w:rPr>
          <w:rStyle w:val="ui-provider"/>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w:t>
      </w:r>
      <w:r>
        <w:rPr>
          <w:lang w:val="en-US"/>
        </w:rPr>
        <w:t xml:space="preserve"> fiscal</w:t>
      </w:r>
      <w:r w:rsidRPr="00C93686">
        <w:rPr>
          <w:lang w:val="en-US"/>
        </w:rPr>
        <w:t xml:space="preserve"> </w:t>
      </w:r>
      <w:r>
        <w:rPr>
          <w:lang w:val="en-US"/>
        </w:rPr>
        <w:t>2022</w:t>
      </w:r>
      <w:r w:rsidRPr="00C93686">
        <w:rPr>
          <w:lang w:val="en-US"/>
        </w:rPr>
        <w:t xml:space="preserve">. </w:t>
      </w:r>
      <w:proofErr w:type="gramStart"/>
      <w:r>
        <w:rPr>
          <w:rStyle w:val="ui-provider"/>
        </w:rPr>
        <w:t>In 2023</w:t>
      </w:r>
      <w:proofErr w:type="gramEnd"/>
      <w:r>
        <w:rPr>
          <w:rStyle w:val="ui-provider"/>
        </w:rPr>
        <w:t xml:space="preserve">, </w:t>
      </w:r>
      <w:proofErr w:type="spellStart"/>
      <w:r>
        <w:rPr>
          <w:rStyle w:val="ui-provider"/>
        </w:rPr>
        <w:t>the</w:t>
      </w:r>
      <w:proofErr w:type="spellEnd"/>
      <w:r>
        <w:rPr>
          <w:rStyle w:val="ui-provider"/>
        </w:rPr>
        <w:t xml:space="preserve"> Friedhelm Loh Group was </w:t>
      </w:r>
      <w:proofErr w:type="spellStart"/>
      <w:r>
        <w:rPr>
          <w:rStyle w:val="ui-provider"/>
        </w:rPr>
        <w:t>named</w:t>
      </w:r>
      <w:proofErr w:type="spellEnd"/>
      <w:r>
        <w:rPr>
          <w:rStyle w:val="ui-provider"/>
        </w:rPr>
        <w:t xml:space="preserve"> “Best Place </w:t>
      </w:r>
      <w:proofErr w:type="spellStart"/>
      <w:r>
        <w:rPr>
          <w:rStyle w:val="ui-provider"/>
        </w:rPr>
        <w:t>to</w:t>
      </w:r>
      <w:proofErr w:type="spellEnd"/>
      <w:r>
        <w:rPr>
          <w:rStyle w:val="ui-provider"/>
        </w:rPr>
        <w:t xml:space="preserve"> </w:t>
      </w:r>
      <w:proofErr w:type="spellStart"/>
      <w:r>
        <w:rPr>
          <w:rStyle w:val="ui-provider"/>
        </w:rPr>
        <w:t>Learn</w:t>
      </w:r>
      <w:proofErr w:type="spellEnd"/>
      <w:r>
        <w:rPr>
          <w:rStyle w:val="ui-provider"/>
        </w:rPr>
        <w:t>” and “</w:t>
      </w:r>
      <w:proofErr w:type="spellStart"/>
      <w:r>
        <w:rPr>
          <w:rStyle w:val="ui-provider"/>
        </w:rPr>
        <w:t>Employer</w:t>
      </w:r>
      <w:proofErr w:type="spellEnd"/>
      <w:r>
        <w:rPr>
          <w:rStyle w:val="ui-provider"/>
        </w:rPr>
        <w:t xml:space="preserve"> </w:t>
      </w:r>
      <w:proofErr w:type="spellStart"/>
      <w:r>
        <w:rPr>
          <w:rStyle w:val="ui-provider"/>
        </w:rPr>
        <w:t>of</w:t>
      </w:r>
      <w:proofErr w:type="spellEnd"/>
      <w:r>
        <w:rPr>
          <w:rStyle w:val="ui-provider"/>
        </w:rPr>
        <w:t xml:space="preserve"> </w:t>
      </w:r>
      <w:proofErr w:type="spellStart"/>
      <w:r>
        <w:rPr>
          <w:rStyle w:val="ui-provider"/>
        </w:rPr>
        <w:t>the</w:t>
      </w:r>
      <w:proofErr w:type="spellEnd"/>
      <w:r>
        <w:rPr>
          <w:rStyle w:val="ui-provider"/>
        </w:rPr>
        <w:t xml:space="preserve"> Future”.</w:t>
      </w:r>
    </w:p>
    <w:p w14:paraId="60951BF9" w14:textId="77777777" w:rsidR="00CB59E3" w:rsidRPr="00C93686" w:rsidRDefault="00CB59E3" w:rsidP="00CB59E3">
      <w:pPr>
        <w:pStyle w:val="PIAbspann"/>
        <w:rPr>
          <w:lang w:val="en-US"/>
          <w:specVanish/>
        </w:rPr>
      </w:pPr>
      <w:r w:rsidRPr="00C93686">
        <w:rPr>
          <w:lang w:val="en-US"/>
        </w:rPr>
        <w:lastRenderedPageBreak/>
        <w:t>For more information visit:</w:t>
      </w:r>
      <w:r>
        <w:rPr>
          <w:lang w:val="en-US"/>
        </w:rPr>
        <w:t xml:space="preserve"> </w:t>
      </w:r>
      <w:r>
        <w:rPr>
          <w:lang w:val="en-US"/>
        </w:rPr>
        <w:br/>
      </w:r>
      <w:r w:rsidRPr="00C93686">
        <w:rPr>
          <w:lang w:val="en-US"/>
        </w:rPr>
        <w:t>www.eplan</w:t>
      </w:r>
      <w:r>
        <w:rPr>
          <w:lang w:val="en-US"/>
        </w:rPr>
        <w:t>-software.com</w:t>
      </w:r>
      <w:r w:rsidRPr="00C93686">
        <w:rPr>
          <w:lang w:val="en-US"/>
        </w:rPr>
        <w:t xml:space="preserve"> and www.friedhelm-loh-group.com</w:t>
      </w:r>
    </w:p>
    <w:p w14:paraId="14A7CE82" w14:textId="77777777" w:rsidR="00D303B7" w:rsidRPr="00712712" w:rsidRDefault="00D303B7" w:rsidP="00C1573E">
      <w:pPr>
        <w:pStyle w:val="Kopfzeile"/>
        <w:tabs>
          <w:tab w:val="clear" w:pos="4536"/>
          <w:tab w:val="clear" w:pos="9072"/>
        </w:tabs>
        <w:suppressAutoHyphens/>
        <w:spacing w:line="240" w:lineRule="atLeast"/>
        <w:ind w:right="3119"/>
        <w:rPr>
          <w:rFonts w:ascii="Arial" w:hAnsi="Arial" w:cs="Arial"/>
          <w:b/>
          <w:sz w:val="22"/>
          <w:szCs w:val="22"/>
          <w:lang w:val="en-GB"/>
        </w:rPr>
      </w:pPr>
    </w:p>
    <w:sectPr w:rsidR="00D303B7" w:rsidRPr="00712712" w:rsidSect="00340F4D">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46A3F" w14:textId="77777777" w:rsidR="00340F4D" w:rsidRDefault="00340F4D">
      <w:r>
        <w:separator/>
      </w:r>
    </w:p>
  </w:endnote>
  <w:endnote w:type="continuationSeparator" w:id="0">
    <w:p w14:paraId="1D298C02" w14:textId="77777777" w:rsidR="00340F4D" w:rsidRDefault="00340F4D">
      <w:r>
        <w:continuationSeparator/>
      </w:r>
    </w:p>
  </w:endnote>
  <w:endnote w:type="continuationNotice" w:id="1">
    <w:p w14:paraId="64F90F58" w14:textId="77777777" w:rsidR="00340F4D" w:rsidRDefault="00340F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2AF4A751" w:rsidR="00816731" w:rsidRPr="00712712" w:rsidRDefault="00712712" w:rsidP="008C6F46">
    <w:pPr>
      <w:pStyle w:val="Fuzeile"/>
      <w:jc w:val="right"/>
      <w:rPr>
        <w:rFonts w:ascii="Arial" w:hAnsi="Arial" w:cs="Arial"/>
        <w:sz w:val="22"/>
        <w:szCs w:val="22"/>
        <w:lang w:val="en-GB"/>
      </w:rPr>
    </w:pPr>
    <w:r w:rsidRPr="00712712">
      <w:rPr>
        <w:rStyle w:val="Seitenzahl"/>
        <w:rFonts w:ascii="Arial" w:hAnsi="Arial" w:cs="Arial"/>
        <w:sz w:val="22"/>
        <w:szCs w:val="22"/>
        <w:lang w:val="en-GB"/>
      </w:rPr>
      <w:t>Page</w:t>
    </w:r>
    <w:r w:rsidR="00816731" w:rsidRPr="00712712">
      <w:rPr>
        <w:rStyle w:val="Seitenzahl"/>
        <w:rFonts w:ascii="Arial" w:hAnsi="Arial" w:cs="Arial"/>
        <w:sz w:val="22"/>
        <w:szCs w:val="22"/>
        <w:lang w:val="en-GB"/>
      </w:rPr>
      <w:t xml:space="preserve"> </w:t>
    </w:r>
    <w:r w:rsidR="00816731" w:rsidRPr="00712712">
      <w:rPr>
        <w:rStyle w:val="Seitenzahl"/>
        <w:rFonts w:ascii="Arial" w:hAnsi="Arial" w:cs="Arial"/>
        <w:sz w:val="22"/>
        <w:szCs w:val="22"/>
        <w:lang w:val="en-GB"/>
      </w:rPr>
      <w:fldChar w:fldCharType="begin"/>
    </w:r>
    <w:r w:rsidR="00816731" w:rsidRPr="00712712">
      <w:rPr>
        <w:rStyle w:val="Seitenzahl"/>
        <w:rFonts w:ascii="Arial" w:hAnsi="Arial" w:cs="Arial"/>
        <w:sz w:val="22"/>
        <w:szCs w:val="22"/>
        <w:lang w:val="en-GB"/>
      </w:rPr>
      <w:instrText xml:space="preserve"> PAGE </w:instrText>
    </w:r>
    <w:r w:rsidR="00816731" w:rsidRPr="00712712">
      <w:rPr>
        <w:rStyle w:val="Seitenzahl"/>
        <w:rFonts w:ascii="Arial" w:hAnsi="Arial" w:cs="Arial"/>
        <w:sz w:val="22"/>
        <w:szCs w:val="22"/>
        <w:lang w:val="en-GB"/>
      </w:rPr>
      <w:fldChar w:fldCharType="separate"/>
    </w:r>
    <w:r w:rsidR="00AA088B" w:rsidRPr="00712712">
      <w:rPr>
        <w:rStyle w:val="Seitenzahl"/>
        <w:rFonts w:ascii="Arial" w:hAnsi="Arial" w:cs="Arial"/>
        <w:sz w:val="22"/>
        <w:szCs w:val="22"/>
        <w:lang w:val="en-GB"/>
      </w:rPr>
      <w:t>5</w:t>
    </w:r>
    <w:r w:rsidR="00816731" w:rsidRPr="00712712">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BAC4A" w14:textId="77777777" w:rsidR="00340F4D" w:rsidRDefault="00340F4D">
      <w:r>
        <w:separator/>
      </w:r>
    </w:p>
  </w:footnote>
  <w:footnote w:type="continuationSeparator" w:id="0">
    <w:p w14:paraId="6474804C" w14:textId="77777777" w:rsidR="00340F4D" w:rsidRDefault="00340F4D">
      <w:r>
        <w:continuationSeparator/>
      </w:r>
    </w:p>
  </w:footnote>
  <w:footnote w:type="continuationNotice" w:id="1">
    <w:p w14:paraId="71E0E02F" w14:textId="77777777" w:rsidR="00340F4D" w:rsidRDefault="00340F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3660629D" w:rsidR="00816731" w:rsidRPr="00712712" w:rsidRDefault="00816731">
    <w:pPr>
      <w:pStyle w:val="Kopfzeile"/>
      <w:spacing w:after="60"/>
      <w:rPr>
        <w:rFonts w:ascii="Arial" w:hAnsi="Arial" w:cs="Arial"/>
        <w:b/>
        <w:bCs/>
        <w:i/>
        <w:iCs/>
        <w:spacing w:val="40"/>
        <w:sz w:val="32"/>
        <w:lang w:val="en-GB"/>
      </w:rPr>
    </w:pPr>
    <w:r w:rsidRPr="00712712">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712712">
      <w:rPr>
        <w:rFonts w:ascii="Arial" w:hAnsi="Arial" w:cs="Arial"/>
        <w:b/>
        <w:bCs/>
        <w:i/>
        <w:iCs/>
        <w:spacing w:val="40"/>
        <w:sz w:val="32"/>
        <w:lang w:val="en-GB"/>
      </w:rPr>
      <w:t>Press</w:t>
    </w:r>
    <w:r w:rsidR="00712712">
      <w:rPr>
        <w:rFonts w:ascii="Arial" w:hAnsi="Arial" w:cs="Arial"/>
        <w:b/>
        <w:bCs/>
        <w:i/>
        <w:iCs/>
        <w:spacing w:val="40"/>
        <w:sz w:val="32"/>
        <w:lang w:val="en-GB"/>
      </w:rPr>
      <w:t xml:space="preserve"> releas</w:t>
    </w:r>
    <w:r w:rsidRPr="00712712">
      <w:rPr>
        <w:rFonts w:ascii="Arial" w:hAnsi="Arial" w:cs="Arial"/>
        <w:b/>
        <w:bCs/>
        <w:i/>
        <w:iCs/>
        <w:spacing w:val="40"/>
        <w:sz w:val="32"/>
        <w:lang w:val="en-GB"/>
      </w:rPr>
      <w:t>e</w:t>
    </w:r>
  </w:p>
  <w:p w14:paraId="0DF07C2F" w14:textId="7BE8354A" w:rsidR="00816731" w:rsidRPr="00A73E61" w:rsidRDefault="00816731" w:rsidP="00A73E61">
    <w:pPr>
      <w:pStyle w:val="Kopfzeile"/>
      <w:rPr>
        <w:lang w:val="en-US"/>
      </w:rPr>
    </w:pPr>
    <w:r w:rsidRPr="00712712">
      <w:rPr>
        <w:rFonts w:ascii="Arial" w:hAnsi="Arial" w:cs="Arial"/>
        <w:sz w:val="22"/>
        <w:lang w:val="en-GB"/>
      </w:rPr>
      <w:t>Eplan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5215885F" w:rsidR="00816731" w:rsidRPr="00712712" w:rsidRDefault="00E521F7">
    <w:pPr>
      <w:pStyle w:val="Kopfzeile"/>
      <w:spacing w:after="60"/>
      <w:rPr>
        <w:rFonts w:ascii="Arial" w:hAnsi="Arial" w:cs="Arial"/>
        <w:b/>
        <w:bCs/>
        <w:i/>
        <w:iCs/>
        <w:spacing w:val="40"/>
        <w:sz w:val="32"/>
        <w:lang w:val="en-GB"/>
      </w:rPr>
    </w:pPr>
    <w:r w:rsidRPr="00712712">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712712">
      <w:rPr>
        <w:rFonts w:ascii="Arial" w:hAnsi="Arial" w:cs="Arial"/>
        <w:b/>
        <w:bCs/>
        <w:i/>
        <w:iCs/>
        <w:spacing w:val="40"/>
        <w:sz w:val="32"/>
        <w:lang w:val="en-GB"/>
      </w:rPr>
      <w:t>Press</w:t>
    </w:r>
    <w:r w:rsidR="00712712">
      <w:rPr>
        <w:rFonts w:ascii="Arial" w:hAnsi="Arial" w:cs="Arial"/>
        <w:b/>
        <w:bCs/>
        <w:i/>
        <w:iCs/>
        <w:spacing w:val="40"/>
        <w:sz w:val="32"/>
        <w:lang w:val="en-GB"/>
      </w:rPr>
      <w:t xml:space="preserve"> releas</w:t>
    </w:r>
    <w:r w:rsidR="00816731" w:rsidRPr="00712712">
      <w:rPr>
        <w:rFonts w:ascii="Arial" w:hAnsi="Arial" w:cs="Arial"/>
        <w:b/>
        <w:bCs/>
        <w:i/>
        <w:iCs/>
        <w:spacing w:val="40"/>
        <w:sz w:val="32"/>
        <w:lang w:val="en-GB"/>
      </w:rPr>
      <w:t>e</w:t>
    </w:r>
  </w:p>
  <w:p w14:paraId="41C05AD8" w14:textId="1F1D8073" w:rsidR="00816731" w:rsidRPr="00712712" w:rsidRDefault="00816731">
    <w:pPr>
      <w:pStyle w:val="Kopfzeile"/>
      <w:rPr>
        <w:lang w:val="en-GB"/>
      </w:rPr>
    </w:pPr>
    <w:r w:rsidRPr="00712712">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C92A98"/>
    <w:multiLevelType w:val="hybridMultilevel"/>
    <w:tmpl w:val="0722FC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0"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1496296">
    <w:abstractNumId w:val="0"/>
  </w:num>
  <w:num w:numId="2" w16cid:durableId="1800297578">
    <w:abstractNumId w:val="16"/>
  </w:num>
  <w:num w:numId="3" w16cid:durableId="1894071963">
    <w:abstractNumId w:val="4"/>
  </w:num>
  <w:num w:numId="4" w16cid:durableId="1232427347">
    <w:abstractNumId w:val="5"/>
  </w:num>
  <w:num w:numId="5" w16cid:durableId="837306877">
    <w:abstractNumId w:val="9"/>
  </w:num>
  <w:num w:numId="6" w16cid:durableId="676932028">
    <w:abstractNumId w:val="10"/>
  </w:num>
  <w:num w:numId="7" w16cid:durableId="10246012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31454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3584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0406982">
    <w:abstractNumId w:val="12"/>
  </w:num>
  <w:num w:numId="11" w16cid:durableId="601960431">
    <w:abstractNumId w:val="12"/>
  </w:num>
  <w:num w:numId="12" w16cid:durableId="220293397">
    <w:abstractNumId w:val="13"/>
  </w:num>
  <w:num w:numId="13" w16cid:durableId="472216805">
    <w:abstractNumId w:val="14"/>
  </w:num>
  <w:num w:numId="14" w16cid:durableId="95098132">
    <w:abstractNumId w:val="1"/>
  </w:num>
  <w:num w:numId="15" w16cid:durableId="924220510">
    <w:abstractNumId w:val="22"/>
  </w:num>
  <w:num w:numId="16" w16cid:durableId="655260955">
    <w:abstractNumId w:val="11"/>
  </w:num>
  <w:num w:numId="17" w16cid:durableId="1784611501">
    <w:abstractNumId w:val="19"/>
  </w:num>
  <w:num w:numId="18" w16cid:durableId="335881715">
    <w:abstractNumId w:val="3"/>
  </w:num>
  <w:num w:numId="19" w16cid:durableId="841821879">
    <w:abstractNumId w:val="15"/>
  </w:num>
  <w:num w:numId="20" w16cid:durableId="1186479842">
    <w:abstractNumId w:val="17"/>
  </w:num>
  <w:num w:numId="21" w16cid:durableId="2111269495">
    <w:abstractNumId w:val="21"/>
  </w:num>
  <w:num w:numId="22" w16cid:durableId="1757507810">
    <w:abstractNumId w:val="6"/>
  </w:num>
  <w:num w:numId="23" w16cid:durableId="1810439047">
    <w:abstractNumId w:val="8"/>
  </w:num>
  <w:num w:numId="24" w16cid:durableId="828329058">
    <w:abstractNumId w:val="7"/>
  </w:num>
  <w:num w:numId="25" w16cid:durableId="1085686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7D0"/>
    <w:rsid w:val="0004397C"/>
    <w:rsid w:val="00046B4A"/>
    <w:rsid w:val="00051497"/>
    <w:rsid w:val="00052E4F"/>
    <w:rsid w:val="00054DEB"/>
    <w:rsid w:val="00056277"/>
    <w:rsid w:val="00070778"/>
    <w:rsid w:val="00071E2C"/>
    <w:rsid w:val="0007320E"/>
    <w:rsid w:val="000749C8"/>
    <w:rsid w:val="00076D04"/>
    <w:rsid w:val="0008634B"/>
    <w:rsid w:val="00090A07"/>
    <w:rsid w:val="00094BD0"/>
    <w:rsid w:val="000974AF"/>
    <w:rsid w:val="000A1F79"/>
    <w:rsid w:val="000A2FB3"/>
    <w:rsid w:val="000A5019"/>
    <w:rsid w:val="000A5A45"/>
    <w:rsid w:val="000A6156"/>
    <w:rsid w:val="000A7A41"/>
    <w:rsid w:val="000B0FDC"/>
    <w:rsid w:val="000B6774"/>
    <w:rsid w:val="000B736C"/>
    <w:rsid w:val="000B7B9D"/>
    <w:rsid w:val="000C24E3"/>
    <w:rsid w:val="000C5F56"/>
    <w:rsid w:val="000C745B"/>
    <w:rsid w:val="000D04BA"/>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1BE5"/>
    <w:rsid w:val="001C27B7"/>
    <w:rsid w:val="001C5921"/>
    <w:rsid w:val="001D1DCD"/>
    <w:rsid w:val="001D2C1D"/>
    <w:rsid w:val="001D2DE0"/>
    <w:rsid w:val="001D47A3"/>
    <w:rsid w:val="001D4A42"/>
    <w:rsid w:val="001E1FA8"/>
    <w:rsid w:val="001E2DA1"/>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3796C"/>
    <w:rsid w:val="0024095D"/>
    <w:rsid w:val="00241025"/>
    <w:rsid w:val="00245C55"/>
    <w:rsid w:val="00247086"/>
    <w:rsid w:val="00247F15"/>
    <w:rsid w:val="00250F0D"/>
    <w:rsid w:val="002522B5"/>
    <w:rsid w:val="002546D0"/>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B5683"/>
    <w:rsid w:val="002C0AB9"/>
    <w:rsid w:val="002C1AEE"/>
    <w:rsid w:val="002C4118"/>
    <w:rsid w:val="002C51AB"/>
    <w:rsid w:val="002D070E"/>
    <w:rsid w:val="002D4DDA"/>
    <w:rsid w:val="002E01CA"/>
    <w:rsid w:val="002E1C53"/>
    <w:rsid w:val="002E69E3"/>
    <w:rsid w:val="002F153E"/>
    <w:rsid w:val="002F1868"/>
    <w:rsid w:val="002F71E0"/>
    <w:rsid w:val="002F7AB2"/>
    <w:rsid w:val="002F7D54"/>
    <w:rsid w:val="00300D7C"/>
    <w:rsid w:val="00303EA0"/>
    <w:rsid w:val="00305A1F"/>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0F4D"/>
    <w:rsid w:val="003455E8"/>
    <w:rsid w:val="003462D9"/>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66B46"/>
    <w:rsid w:val="00372EA4"/>
    <w:rsid w:val="00374B1B"/>
    <w:rsid w:val="003758B6"/>
    <w:rsid w:val="00376712"/>
    <w:rsid w:val="00381830"/>
    <w:rsid w:val="0038574F"/>
    <w:rsid w:val="00385D41"/>
    <w:rsid w:val="00386C68"/>
    <w:rsid w:val="00387BB1"/>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3A73"/>
    <w:rsid w:val="003C58DC"/>
    <w:rsid w:val="003D11CB"/>
    <w:rsid w:val="003D2BEF"/>
    <w:rsid w:val="003D3A40"/>
    <w:rsid w:val="003D3A80"/>
    <w:rsid w:val="003D3AE1"/>
    <w:rsid w:val="003D468B"/>
    <w:rsid w:val="003D49C1"/>
    <w:rsid w:val="003D6A6A"/>
    <w:rsid w:val="003E0AEE"/>
    <w:rsid w:val="003E11DA"/>
    <w:rsid w:val="003E7E7A"/>
    <w:rsid w:val="003F2C88"/>
    <w:rsid w:val="003F30B6"/>
    <w:rsid w:val="003F3729"/>
    <w:rsid w:val="003F5F61"/>
    <w:rsid w:val="003F6DD2"/>
    <w:rsid w:val="004042CC"/>
    <w:rsid w:val="0040435D"/>
    <w:rsid w:val="0040448A"/>
    <w:rsid w:val="00404A97"/>
    <w:rsid w:val="00410F88"/>
    <w:rsid w:val="004142E9"/>
    <w:rsid w:val="00416D8D"/>
    <w:rsid w:val="004212DE"/>
    <w:rsid w:val="0042191D"/>
    <w:rsid w:val="004271CA"/>
    <w:rsid w:val="00427434"/>
    <w:rsid w:val="00430E41"/>
    <w:rsid w:val="004347AE"/>
    <w:rsid w:val="00442DD4"/>
    <w:rsid w:val="00442F76"/>
    <w:rsid w:val="00452AC4"/>
    <w:rsid w:val="004530F9"/>
    <w:rsid w:val="00454BF8"/>
    <w:rsid w:val="00455A48"/>
    <w:rsid w:val="00460092"/>
    <w:rsid w:val="00460BB4"/>
    <w:rsid w:val="0046127A"/>
    <w:rsid w:val="00462BB2"/>
    <w:rsid w:val="00464DF5"/>
    <w:rsid w:val="00466B6E"/>
    <w:rsid w:val="004710CC"/>
    <w:rsid w:val="00473A50"/>
    <w:rsid w:val="00475189"/>
    <w:rsid w:val="00475641"/>
    <w:rsid w:val="0047607D"/>
    <w:rsid w:val="00477650"/>
    <w:rsid w:val="00477EC8"/>
    <w:rsid w:val="00485D00"/>
    <w:rsid w:val="00487ACB"/>
    <w:rsid w:val="00490547"/>
    <w:rsid w:val="004922D4"/>
    <w:rsid w:val="00492766"/>
    <w:rsid w:val="0049743F"/>
    <w:rsid w:val="004A24E8"/>
    <w:rsid w:val="004A4804"/>
    <w:rsid w:val="004A5017"/>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128A"/>
    <w:rsid w:val="004F2E9C"/>
    <w:rsid w:val="004F3916"/>
    <w:rsid w:val="004F51FD"/>
    <w:rsid w:val="004F58FC"/>
    <w:rsid w:val="004F618B"/>
    <w:rsid w:val="00503F4A"/>
    <w:rsid w:val="00504921"/>
    <w:rsid w:val="00507514"/>
    <w:rsid w:val="00507F14"/>
    <w:rsid w:val="00512E66"/>
    <w:rsid w:val="00514D65"/>
    <w:rsid w:val="00517BB2"/>
    <w:rsid w:val="00517C97"/>
    <w:rsid w:val="00520344"/>
    <w:rsid w:val="0052208E"/>
    <w:rsid w:val="005263C1"/>
    <w:rsid w:val="00527605"/>
    <w:rsid w:val="005331FF"/>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2EA2"/>
    <w:rsid w:val="005762B5"/>
    <w:rsid w:val="00577437"/>
    <w:rsid w:val="00577E97"/>
    <w:rsid w:val="00583F1B"/>
    <w:rsid w:val="005847A2"/>
    <w:rsid w:val="00585786"/>
    <w:rsid w:val="00587A1F"/>
    <w:rsid w:val="005A4011"/>
    <w:rsid w:val="005A4702"/>
    <w:rsid w:val="005A5084"/>
    <w:rsid w:val="005A6D5B"/>
    <w:rsid w:val="005A7439"/>
    <w:rsid w:val="005A7E4F"/>
    <w:rsid w:val="005B228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446"/>
    <w:rsid w:val="00606F01"/>
    <w:rsid w:val="00613253"/>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21BC"/>
    <w:rsid w:val="00654C3B"/>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5CA4"/>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56F6"/>
    <w:rsid w:val="00707243"/>
    <w:rsid w:val="00712712"/>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41CB"/>
    <w:rsid w:val="00766CD0"/>
    <w:rsid w:val="00781C59"/>
    <w:rsid w:val="007916BF"/>
    <w:rsid w:val="00793C7B"/>
    <w:rsid w:val="007A5A7F"/>
    <w:rsid w:val="007A5DC3"/>
    <w:rsid w:val="007B28BF"/>
    <w:rsid w:val="007B4FEE"/>
    <w:rsid w:val="007C2344"/>
    <w:rsid w:val="007C7D8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3F98"/>
    <w:rsid w:val="008241A5"/>
    <w:rsid w:val="0082489F"/>
    <w:rsid w:val="008331D8"/>
    <w:rsid w:val="008334E2"/>
    <w:rsid w:val="0083381C"/>
    <w:rsid w:val="008338AC"/>
    <w:rsid w:val="008338D2"/>
    <w:rsid w:val="00834997"/>
    <w:rsid w:val="008349CC"/>
    <w:rsid w:val="00835663"/>
    <w:rsid w:val="00842286"/>
    <w:rsid w:val="0084244E"/>
    <w:rsid w:val="0084300D"/>
    <w:rsid w:val="00844453"/>
    <w:rsid w:val="00850F19"/>
    <w:rsid w:val="00851BCF"/>
    <w:rsid w:val="008535B5"/>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3EEE"/>
    <w:rsid w:val="00894390"/>
    <w:rsid w:val="008A175B"/>
    <w:rsid w:val="008A30B7"/>
    <w:rsid w:val="008A5EA5"/>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5B39"/>
    <w:rsid w:val="008E701E"/>
    <w:rsid w:val="008F319B"/>
    <w:rsid w:val="008F335F"/>
    <w:rsid w:val="008F4E08"/>
    <w:rsid w:val="008F56C2"/>
    <w:rsid w:val="008F6510"/>
    <w:rsid w:val="008F6D3E"/>
    <w:rsid w:val="0090693D"/>
    <w:rsid w:val="00912B54"/>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87F42"/>
    <w:rsid w:val="00990284"/>
    <w:rsid w:val="00996FFE"/>
    <w:rsid w:val="009A22E0"/>
    <w:rsid w:val="009A3C41"/>
    <w:rsid w:val="009A4E98"/>
    <w:rsid w:val="009A6917"/>
    <w:rsid w:val="009A7414"/>
    <w:rsid w:val="009B6682"/>
    <w:rsid w:val="009C42E7"/>
    <w:rsid w:val="009C5A08"/>
    <w:rsid w:val="009C664C"/>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65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43513"/>
    <w:rsid w:val="00A51A19"/>
    <w:rsid w:val="00A60813"/>
    <w:rsid w:val="00A715DB"/>
    <w:rsid w:val="00A73E61"/>
    <w:rsid w:val="00A75901"/>
    <w:rsid w:val="00A760F3"/>
    <w:rsid w:val="00A777FB"/>
    <w:rsid w:val="00A77DB2"/>
    <w:rsid w:val="00A81100"/>
    <w:rsid w:val="00A83B6A"/>
    <w:rsid w:val="00A83CEE"/>
    <w:rsid w:val="00A84964"/>
    <w:rsid w:val="00A85B36"/>
    <w:rsid w:val="00A86957"/>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40CB"/>
    <w:rsid w:val="00B861D3"/>
    <w:rsid w:val="00B921B3"/>
    <w:rsid w:val="00BA040E"/>
    <w:rsid w:val="00BA7478"/>
    <w:rsid w:val="00BB116F"/>
    <w:rsid w:val="00BC0A34"/>
    <w:rsid w:val="00BC18DE"/>
    <w:rsid w:val="00BC32D1"/>
    <w:rsid w:val="00BC4C74"/>
    <w:rsid w:val="00BC7498"/>
    <w:rsid w:val="00BD194C"/>
    <w:rsid w:val="00BD1D7E"/>
    <w:rsid w:val="00BD2B02"/>
    <w:rsid w:val="00BD3D8A"/>
    <w:rsid w:val="00BD5EF6"/>
    <w:rsid w:val="00BE2635"/>
    <w:rsid w:val="00BF238B"/>
    <w:rsid w:val="00BF341D"/>
    <w:rsid w:val="00BF42EC"/>
    <w:rsid w:val="00C00D3A"/>
    <w:rsid w:val="00C036D0"/>
    <w:rsid w:val="00C105C2"/>
    <w:rsid w:val="00C11179"/>
    <w:rsid w:val="00C13F19"/>
    <w:rsid w:val="00C1573E"/>
    <w:rsid w:val="00C262DD"/>
    <w:rsid w:val="00C30000"/>
    <w:rsid w:val="00C341D6"/>
    <w:rsid w:val="00C3606B"/>
    <w:rsid w:val="00C37519"/>
    <w:rsid w:val="00C40110"/>
    <w:rsid w:val="00C51245"/>
    <w:rsid w:val="00C51B31"/>
    <w:rsid w:val="00C51D21"/>
    <w:rsid w:val="00C548F3"/>
    <w:rsid w:val="00C54E1F"/>
    <w:rsid w:val="00C554BA"/>
    <w:rsid w:val="00C56DDB"/>
    <w:rsid w:val="00C63322"/>
    <w:rsid w:val="00C63BC9"/>
    <w:rsid w:val="00C644A1"/>
    <w:rsid w:val="00C65676"/>
    <w:rsid w:val="00C65CF9"/>
    <w:rsid w:val="00C74748"/>
    <w:rsid w:val="00C76036"/>
    <w:rsid w:val="00C82916"/>
    <w:rsid w:val="00C8313E"/>
    <w:rsid w:val="00C85A74"/>
    <w:rsid w:val="00C90142"/>
    <w:rsid w:val="00C90D1A"/>
    <w:rsid w:val="00C95E37"/>
    <w:rsid w:val="00CA42F5"/>
    <w:rsid w:val="00CA4D65"/>
    <w:rsid w:val="00CB5526"/>
    <w:rsid w:val="00CB59E3"/>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1D"/>
    <w:rsid w:val="00CF7E8F"/>
    <w:rsid w:val="00D04ABB"/>
    <w:rsid w:val="00D05BF4"/>
    <w:rsid w:val="00D12684"/>
    <w:rsid w:val="00D14A2C"/>
    <w:rsid w:val="00D213B9"/>
    <w:rsid w:val="00D21A43"/>
    <w:rsid w:val="00D24E86"/>
    <w:rsid w:val="00D25C83"/>
    <w:rsid w:val="00D303B7"/>
    <w:rsid w:val="00D33242"/>
    <w:rsid w:val="00D34FEC"/>
    <w:rsid w:val="00D357E9"/>
    <w:rsid w:val="00D35E87"/>
    <w:rsid w:val="00D40604"/>
    <w:rsid w:val="00D43B60"/>
    <w:rsid w:val="00D43BB9"/>
    <w:rsid w:val="00D4411E"/>
    <w:rsid w:val="00D447B2"/>
    <w:rsid w:val="00D47A4B"/>
    <w:rsid w:val="00D47D6D"/>
    <w:rsid w:val="00D53966"/>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AE8"/>
    <w:rsid w:val="00D85CF1"/>
    <w:rsid w:val="00D8732C"/>
    <w:rsid w:val="00D87796"/>
    <w:rsid w:val="00D93FB1"/>
    <w:rsid w:val="00DA3F0E"/>
    <w:rsid w:val="00DA6AF2"/>
    <w:rsid w:val="00DA7173"/>
    <w:rsid w:val="00DA7FF2"/>
    <w:rsid w:val="00DB371A"/>
    <w:rsid w:val="00DB7703"/>
    <w:rsid w:val="00DC01BA"/>
    <w:rsid w:val="00DC1071"/>
    <w:rsid w:val="00DC4214"/>
    <w:rsid w:val="00DD0D94"/>
    <w:rsid w:val="00DD6378"/>
    <w:rsid w:val="00DD65CF"/>
    <w:rsid w:val="00DD6681"/>
    <w:rsid w:val="00DE0DE5"/>
    <w:rsid w:val="00DE5658"/>
    <w:rsid w:val="00DE5E2B"/>
    <w:rsid w:val="00DE78DB"/>
    <w:rsid w:val="00DF3BED"/>
    <w:rsid w:val="00DF6124"/>
    <w:rsid w:val="00E028E0"/>
    <w:rsid w:val="00E03A23"/>
    <w:rsid w:val="00E065F6"/>
    <w:rsid w:val="00E06E56"/>
    <w:rsid w:val="00E07D54"/>
    <w:rsid w:val="00E10717"/>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067F"/>
    <w:rsid w:val="00ED2327"/>
    <w:rsid w:val="00ED36D8"/>
    <w:rsid w:val="00ED4804"/>
    <w:rsid w:val="00ED7FBC"/>
    <w:rsid w:val="00EE518D"/>
    <w:rsid w:val="00EE6584"/>
    <w:rsid w:val="00EF1306"/>
    <w:rsid w:val="00EF16D9"/>
    <w:rsid w:val="00EF27FF"/>
    <w:rsid w:val="00EF51C7"/>
    <w:rsid w:val="00EF6AD8"/>
    <w:rsid w:val="00F00512"/>
    <w:rsid w:val="00F0074A"/>
    <w:rsid w:val="00F03F9E"/>
    <w:rsid w:val="00F05561"/>
    <w:rsid w:val="00F12464"/>
    <w:rsid w:val="00F1299F"/>
    <w:rsid w:val="00F21D5D"/>
    <w:rsid w:val="00F2270A"/>
    <w:rsid w:val="00F24853"/>
    <w:rsid w:val="00F25072"/>
    <w:rsid w:val="00F25DA5"/>
    <w:rsid w:val="00F26FF8"/>
    <w:rsid w:val="00F3030C"/>
    <w:rsid w:val="00F41B06"/>
    <w:rsid w:val="00F4605E"/>
    <w:rsid w:val="00F50806"/>
    <w:rsid w:val="00F5129F"/>
    <w:rsid w:val="00F60E10"/>
    <w:rsid w:val="00F629FB"/>
    <w:rsid w:val="00F66282"/>
    <w:rsid w:val="00F76D89"/>
    <w:rsid w:val="00F8008D"/>
    <w:rsid w:val="00F81C37"/>
    <w:rsid w:val="00F824FD"/>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1CE3"/>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ui-provider">
    <w:name w:val="ui-provider"/>
    <w:basedOn w:val="Absatz-Standardschriftart"/>
    <w:rsid w:val="00CB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3234497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735</Words>
  <Characters>4637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3</cp:revision>
  <cp:lastPrinted>2016-11-07T08:13:00Z</cp:lastPrinted>
  <dcterms:created xsi:type="dcterms:W3CDTF">2024-01-17T11:14:00Z</dcterms:created>
  <dcterms:modified xsi:type="dcterms:W3CDTF">2024-01-17T11:15:00Z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